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C736E0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677033">
        <w:rPr>
          <w:sz w:val="20"/>
          <w:szCs w:val="20"/>
        </w:rPr>
        <w:t>И.С. Ситов</w:t>
      </w:r>
    </w:p>
    <w:p w:rsidR="00C03D19" w:rsidRPr="006A14D6" w:rsidRDefault="00677033" w:rsidP="001E47E4">
      <w:pPr>
        <w:pStyle w:val="a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</w:t>
      </w:r>
      <w:r w:rsidR="001B4E52">
        <w:rPr>
          <w:b w:val="0"/>
          <w:bCs w:val="0"/>
          <w:sz w:val="20"/>
          <w:szCs w:val="20"/>
        </w:rPr>
        <w:t>24</w:t>
      </w:r>
      <w:r w:rsidR="00F54723" w:rsidRPr="006A14D6">
        <w:rPr>
          <w:b w:val="0"/>
          <w:bCs w:val="0"/>
          <w:sz w:val="20"/>
          <w:szCs w:val="20"/>
        </w:rPr>
        <w:t xml:space="preserve">» </w:t>
      </w:r>
      <w:r w:rsidR="0002205B">
        <w:rPr>
          <w:b w:val="0"/>
          <w:bCs w:val="0"/>
          <w:sz w:val="20"/>
          <w:szCs w:val="20"/>
        </w:rPr>
        <w:t>ноя</w:t>
      </w:r>
      <w:r w:rsidR="00C736E0">
        <w:rPr>
          <w:b w:val="0"/>
          <w:bCs w:val="0"/>
          <w:sz w:val="20"/>
          <w:szCs w:val="20"/>
        </w:rPr>
        <w:t>бря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02205B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5"/>
        <w:rPr>
          <w:sz w:val="20"/>
          <w:szCs w:val="20"/>
        </w:rPr>
      </w:pPr>
    </w:p>
    <w:p w:rsidR="00C03D19" w:rsidRPr="006A14D6" w:rsidRDefault="00C03D19" w:rsidP="001E47E4">
      <w:pPr>
        <w:pStyle w:val="a5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02205B">
        <w:rPr>
          <w:sz w:val="20"/>
          <w:szCs w:val="20"/>
        </w:rPr>
        <w:t>85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B4E52">
        <w:rPr>
          <w:sz w:val="20"/>
          <w:szCs w:val="20"/>
        </w:rPr>
        <w:t>24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02205B">
        <w:rPr>
          <w:sz w:val="20"/>
          <w:szCs w:val="20"/>
        </w:rPr>
        <w:t>ноя</w:t>
      </w:r>
      <w:r w:rsidR="00C736E0">
        <w:rPr>
          <w:sz w:val="20"/>
          <w:szCs w:val="20"/>
        </w:rPr>
        <w:t>бря</w:t>
      </w:r>
      <w:r w:rsidR="000441D2" w:rsidRPr="006A14D6">
        <w:rPr>
          <w:sz w:val="20"/>
          <w:szCs w:val="20"/>
        </w:rPr>
        <w:t xml:space="preserve"> 20</w:t>
      </w:r>
      <w:r w:rsidR="0002205B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1F1961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1F1961">
        <w:rPr>
          <w:b/>
          <w:bCs/>
          <w:sz w:val="20"/>
          <w:szCs w:val="20"/>
        </w:rPr>
        <w:t xml:space="preserve"> </w:t>
      </w:r>
      <w:r w:rsidR="001F1961" w:rsidRPr="001F1961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357F71">
        <w:rPr>
          <w:sz w:val="20"/>
          <w:szCs w:val="20"/>
        </w:rPr>
        <w:t xml:space="preserve">344000 </w:t>
      </w:r>
      <w:proofErr w:type="spellStart"/>
      <w:r w:rsidR="00357F71">
        <w:rPr>
          <w:sz w:val="20"/>
          <w:szCs w:val="20"/>
        </w:rPr>
        <w:t>доб</w:t>
      </w:r>
      <w:proofErr w:type="spellEnd"/>
      <w:r w:rsidR="00357F71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6"/>
            <w:sz w:val="20"/>
            <w:szCs w:val="20"/>
            <w:lang w:val="en-US"/>
          </w:rPr>
          <w:t>axp</w:t>
        </w:r>
        <w:r w:rsidRPr="006A14D6">
          <w:rPr>
            <w:rStyle w:val="a6"/>
            <w:sz w:val="20"/>
            <w:szCs w:val="20"/>
          </w:rPr>
          <w:t>@</w:t>
        </w:r>
        <w:r w:rsidRPr="006A14D6">
          <w:rPr>
            <w:rStyle w:val="a6"/>
            <w:sz w:val="20"/>
            <w:szCs w:val="20"/>
            <w:lang w:val="en-US"/>
          </w:rPr>
          <w:t>brstu</w:t>
        </w:r>
        <w:r w:rsidRPr="006A14D6">
          <w:rPr>
            <w:rStyle w:val="a6"/>
            <w:sz w:val="20"/>
            <w:szCs w:val="20"/>
          </w:rPr>
          <w:t>.</w:t>
        </w:r>
        <w:r w:rsidRPr="006A14D6">
          <w:rPr>
            <w:rStyle w:val="a6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256957" w:rsidRDefault="009A56E8" w:rsidP="001B70E1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09155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357F71">
        <w:rPr>
          <w:sz w:val="20"/>
          <w:szCs w:val="20"/>
        </w:rPr>
        <w:t xml:space="preserve">Егор Василий </w:t>
      </w:r>
      <w:r w:rsidR="00634ECF">
        <w:rPr>
          <w:sz w:val="20"/>
          <w:szCs w:val="20"/>
        </w:rPr>
        <w:t>Викторович</w:t>
      </w:r>
      <w:r w:rsidR="001B70E1">
        <w:rPr>
          <w:sz w:val="20"/>
          <w:szCs w:val="20"/>
        </w:rPr>
        <w:t xml:space="preserve">, </w:t>
      </w:r>
      <w:proofErr w:type="spellStart"/>
      <w:r w:rsidR="001B70E1">
        <w:rPr>
          <w:sz w:val="20"/>
          <w:szCs w:val="20"/>
        </w:rPr>
        <w:t>конт</w:t>
      </w:r>
      <w:proofErr w:type="spellEnd"/>
      <w:r w:rsidR="001B70E1">
        <w:rPr>
          <w:sz w:val="20"/>
          <w:szCs w:val="20"/>
        </w:rPr>
        <w:t xml:space="preserve">. тел.: +7 (3953) </w:t>
      </w:r>
      <w:r w:rsidR="00357F71">
        <w:rPr>
          <w:sz w:val="20"/>
          <w:szCs w:val="20"/>
        </w:rPr>
        <w:t xml:space="preserve">344000 </w:t>
      </w:r>
      <w:proofErr w:type="spellStart"/>
      <w:r w:rsidR="00357F71">
        <w:rPr>
          <w:sz w:val="20"/>
          <w:szCs w:val="20"/>
        </w:rPr>
        <w:t>доб</w:t>
      </w:r>
      <w:proofErr w:type="spellEnd"/>
      <w:r w:rsidR="00357F71">
        <w:rPr>
          <w:sz w:val="20"/>
          <w:szCs w:val="20"/>
        </w:rPr>
        <w:t>. 353</w:t>
      </w:r>
      <w:r w:rsidR="001B70E1">
        <w:rPr>
          <w:sz w:val="20"/>
          <w:szCs w:val="20"/>
        </w:rPr>
        <w:t>.</w:t>
      </w:r>
    </w:p>
    <w:p w:rsidR="00C736E0" w:rsidRPr="000F1C95" w:rsidRDefault="00C736E0" w:rsidP="001B70E1">
      <w:pPr>
        <w:jc w:val="both"/>
        <w:rPr>
          <w:sz w:val="14"/>
          <w:szCs w:val="20"/>
        </w:rPr>
      </w:pPr>
    </w:p>
    <w:p w:rsidR="009D7747" w:rsidRPr="006A14D6" w:rsidRDefault="00A3731A" w:rsidP="001E47E4">
      <w:pPr>
        <w:pStyle w:val="af2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6A14D6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 xml:space="preserve">поставка </w:t>
      </w:r>
      <w:r w:rsidR="00816569">
        <w:rPr>
          <w:bCs/>
          <w:sz w:val="20"/>
          <w:szCs w:val="20"/>
        </w:rPr>
        <w:t>расходных материалов и комплектующих для компьютерной и оргтехники</w:t>
      </w:r>
      <w:r w:rsidR="00091558">
        <w:rPr>
          <w:bCs/>
          <w:sz w:val="20"/>
          <w:szCs w:val="20"/>
        </w:rPr>
        <w:t xml:space="preserve">. </w:t>
      </w:r>
      <w:r w:rsidR="00816569">
        <w:rPr>
          <w:bCs/>
          <w:sz w:val="20"/>
          <w:szCs w:val="20"/>
        </w:rPr>
        <w:t xml:space="preserve">Код </w:t>
      </w:r>
      <w:r w:rsidR="00483969">
        <w:rPr>
          <w:color w:val="0D0D0D"/>
          <w:sz w:val="20"/>
          <w:szCs w:val="20"/>
        </w:rPr>
        <w:t>ОКПД</w:t>
      </w:r>
      <w:proofErr w:type="gramStart"/>
      <w:r w:rsidR="00483969">
        <w:rPr>
          <w:color w:val="0D0D0D"/>
          <w:sz w:val="20"/>
          <w:szCs w:val="20"/>
        </w:rPr>
        <w:t>2</w:t>
      </w:r>
      <w:proofErr w:type="gramEnd"/>
      <w:r w:rsidR="00483969">
        <w:rPr>
          <w:color w:val="0D0D0D"/>
          <w:sz w:val="20"/>
          <w:szCs w:val="20"/>
        </w:rPr>
        <w:t xml:space="preserve"> </w:t>
      </w:r>
      <w:r w:rsidR="00816569">
        <w:rPr>
          <w:color w:val="0D0D0D"/>
          <w:sz w:val="20"/>
          <w:szCs w:val="20"/>
        </w:rPr>
        <w:t>и</w:t>
      </w:r>
      <w:r w:rsidR="00483969" w:rsidRPr="009762B8">
        <w:rPr>
          <w:color w:val="0D0D0D"/>
          <w:sz w:val="20"/>
          <w:szCs w:val="20"/>
        </w:rPr>
        <w:t xml:space="preserve"> код ОКВЭД2</w:t>
      </w:r>
      <w:r w:rsidR="00816569">
        <w:rPr>
          <w:color w:val="0D0D0D"/>
          <w:sz w:val="20"/>
          <w:szCs w:val="20"/>
        </w:rPr>
        <w:t xml:space="preserve"> в п. 6 настоящего Извещения запроса котировок</w:t>
      </w:r>
      <w:r w:rsidR="00483969" w:rsidRPr="009762B8">
        <w:rPr>
          <w:color w:val="0D0D0D"/>
          <w:sz w:val="20"/>
          <w:szCs w:val="20"/>
        </w:rPr>
        <w:t>.</w:t>
      </w:r>
    </w:p>
    <w:p w:rsidR="001F57C7" w:rsidRPr="000F1C95" w:rsidRDefault="001F57C7" w:rsidP="00361D1D">
      <w:pPr>
        <w:tabs>
          <w:tab w:val="left" w:pos="1970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F1961" w:rsidRPr="00217F99" w:rsidRDefault="001F1961" w:rsidP="001F1961">
      <w:pPr>
        <w:tabs>
          <w:tab w:val="left" w:pos="1100"/>
        </w:tabs>
        <w:jc w:val="both"/>
        <w:rPr>
          <w:sz w:val="20"/>
          <w:u w:val="single"/>
        </w:rPr>
      </w:pPr>
      <w:r w:rsidRPr="00217F99">
        <w:rPr>
          <w:sz w:val="20"/>
          <w:u w:val="single"/>
        </w:rPr>
        <w:t>4.1. Условия поставки:</w:t>
      </w:r>
    </w:p>
    <w:p w:rsidR="001F1961" w:rsidRPr="00C97FD5" w:rsidRDefault="00831397" w:rsidP="00C97FD5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 xml:space="preserve">Поставка товара осуществляется Поставщиком </w:t>
      </w:r>
      <w:r w:rsidR="00651394">
        <w:rPr>
          <w:sz w:val="20"/>
        </w:rPr>
        <w:t>единовременно в установленные сроки.</w:t>
      </w:r>
      <w:r w:rsidR="00C97FD5" w:rsidRPr="00C97FD5">
        <w:rPr>
          <w:sz w:val="20"/>
        </w:rPr>
        <w:t xml:space="preserve"> </w:t>
      </w:r>
      <w:r w:rsidR="00C97FD5">
        <w:rPr>
          <w:sz w:val="20"/>
        </w:rPr>
        <w:t>Поставщик вправе осущес</w:t>
      </w:r>
      <w:r w:rsidR="00C97FD5">
        <w:rPr>
          <w:sz w:val="20"/>
        </w:rPr>
        <w:t>т</w:t>
      </w:r>
      <w:r w:rsidR="00C97FD5">
        <w:rPr>
          <w:sz w:val="20"/>
        </w:rPr>
        <w:t>вить поставку товара в полном объеме досрочно, по предварительному уведомлению Заказчика.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Поставка товара Заказчику должна осуществляться в рабочие дни и в рабочее время;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Разгрузка товара в помещении Заказчика осуществляется Поставщиком собственными силами;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Маркировка товара должна содержать: наименование товара,</w:t>
      </w:r>
      <w:r w:rsidR="009B799B">
        <w:rPr>
          <w:sz w:val="20"/>
        </w:rPr>
        <w:t xml:space="preserve"> наименование фирмы-поставщика;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Упаковка должна обеспечивать сохранность товара при транспортировке и погрузо-разгрузочных работах к месту назначения</w:t>
      </w:r>
      <w:r w:rsidRPr="00217F99">
        <w:rPr>
          <w:noProof/>
          <w:sz w:val="20"/>
        </w:rPr>
        <w:t>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DC4C83" w:rsidRPr="0073453A" w:rsidRDefault="001F1961" w:rsidP="001F1961">
      <w:pPr>
        <w:tabs>
          <w:tab w:val="left" w:pos="1544"/>
        </w:tabs>
        <w:jc w:val="both"/>
        <w:rPr>
          <w:b/>
          <w:sz w:val="20"/>
          <w:szCs w:val="20"/>
        </w:rPr>
      </w:pPr>
      <w:r w:rsidRPr="00217F99">
        <w:rPr>
          <w:sz w:val="20"/>
        </w:rPr>
        <w:t xml:space="preserve">4.2. </w:t>
      </w:r>
      <w:r w:rsidR="00677033">
        <w:rPr>
          <w:sz w:val="20"/>
        </w:rPr>
        <w:t>Общий срок</w:t>
      </w:r>
      <w:r w:rsidRPr="00217F99">
        <w:rPr>
          <w:sz w:val="20"/>
        </w:rPr>
        <w:t xml:space="preserve"> поставки</w:t>
      </w:r>
      <w:r w:rsidR="00677033">
        <w:rPr>
          <w:sz w:val="20"/>
        </w:rPr>
        <w:t xml:space="preserve"> товара</w:t>
      </w:r>
      <w:r w:rsidRPr="00217F99">
        <w:rPr>
          <w:sz w:val="20"/>
        </w:rPr>
        <w:t>: с момента</w:t>
      </w:r>
      <w:r w:rsidRPr="00217F99">
        <w:rPr>
          <w:bCs/>
          <w:sz w:val="20"/>
        </w:rPr>
        <w:t xml:space="preserve"> подписания договора</w:t>
      </w:r>
      <w:r w:rsidRPr="00217F99">
        <w:rPr>
          <w:b/>
          <w:bCs/>
          <w:sz w:val="20"/>
        </w:rPr>
        <w:t xml:space="preserve"> </w:t>
      </w:r>
      <w:r w:rsidRPr="00217F99">
        <w:rPr>
          <w:b/>
          <w:sz w:val="20"/>
        </w:rPr>
        <w:t>по «</w:t>
      </w:r>
      <w:r w:rsidR="00357F71">
        <w:rPr>
          <w:b/>
          <w:sz w:val="20"/>
        </w:rPr>
        <w:t>28</w:t>
      </w:r>
      <w:r w:rsidRPr="00217F99">
        <w:rPr>
          <w:b/>
          <w:sz w:val="20"/>
        </w:rPr>
        <w:t xml:space="preserve">» </w:t>
      </w:r>
      <w:r w:rsidR="00357F71">
        <w:rPr>
          <w:b/>
          <w:sz w:val="20"/>
        </w:rPr>
        <w:t>декабря</w:t>
      </w:r>
      <w:r w:rsidRPr="00217F99">
        <w:rPr>
          <w:b/>
          <w:sz w:val="20"/>
        </w:rPr>
        <w:t xml:space="preserve"> 20</w:t>
      </w:r>
      <w:r w:rsidR="00C736E0">
        <w:rPr>
          <w:b/>
          <w:sz w:val="20"/>
        </w:rPr>
        <w:t>20</w:t>
      </w:r>
      <w:r w:rsidRPr="00217F99">
        <w:rPr>
          <w:b/>
          <w:sz w:val="20"/>
        </w:rPr>
        <w:t xml:space="preserve"> г</w:t>
      </w:r>
      <w:r w:rsidR="001B70E1">
        <w:rPr>
          <w:b/>
          <w:sz w:val="20"/>
        </w:rPr>
        <w:t>.</w:t>
      </w:r>
    </w:p>
    <w:p w:rsidR="00217F99" w:rsidRPr="000F1C95" w:rsidRDefault="00217F99" w:rsidP="001F1961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361D1D" w:rsidRPr="001D1414">
        <w:rPr>
          <w:sz w:val="20"/>
          <w:szCs w:val="20"/>
        </w:rPr>
        <w:t xml:space="preserve">Иркутская область, г. Братск, ж.р. </w:t>
      </w:r>
      <w:r w:rsidR="00483969">
        <w:rPr>
          <w:sz w:val="20"/>
          <w:szCs w:val="20"/>
        </w:rPr>
        <w:t>Энергетик</w:t>
      </w:r>
      <w:r w:rsidR="00361D1D" w:rsidRPr="001D1414">
        <w:rPr>
          <w:sz w:val="20"/>
          <w:szCs w:val="20"/>
        </w:rPr>
        <w:t xml:space="preserve">, ул. </w:t>
      </w:r>
      <w:r w:rsidR="00627977">
        <w:rPr>
          <w:sz w:val="20"/>
          <w:szCs w:val="20"/>
        </w:rPr>
        <w:t>Макаренко</w:t>
      </w:r>
      <w:r w:rsidR="00361D1D" w:rsidRPr="001D1414">
        <w:rPr>
          <w:sz w:val="20"/>
          <w:szCs w:val="20"/>
        </w:rPr>
        <w:t xml:space="preserve">, д. </w:t>
      </w:r>
      <w:r w:rsidR="00627977">
        <w:rPr>
          <w:sz w:val="20"/>
          <w:szCs w:val="20"/>
        </w:rPr>
        <w:t>40, стр. 1</w:t>
      </w:r>
      <w:r w:rsidR="00361D1D">
        <w:rPr>
          <w:sz w:val="20"/>
          <w:szCs w:val="20"/>
        </w:rPr>
        <w:t>,</w:t>
      </w:r>
      <w:r w:rsidR="004E2BE1">
        <w:rPr>
          <w:sz w:val="20"/>
          <w:szCs w:val="20"/>
        </w:rPr>
        <w:t xml:space="preserve"> </w:t>
      </w:r>
      <w:bookmarkStart w:id="0" w:name="_GoBack"/>
      <w:bookmarkEnd w:id="0"/>
      <w:r w:rsidR="00627977">
        <w:rPr>
          <w:sz w:val="20"/>
          <w:szCs w:val="20"/>
        </w:rPr>
        <w:t xml:space="preserve">учебно-лабораторный корпус № 1 </w:t>
      </w:r>
      <w:r w:rsidR="00361D1D" w:rsidRPr="001D1414">
        <w:rPr>
          <w:sz w:val="20"/>
          <w:szCs w:val="20"/>
        </w:rPr>
        <w:t>ФГБОУ ВО «БрГУ»</w:t>
      </w:r>
      <w:r w:rsidR="00816569">
        <w:rPr>
          <w:sz w:val="20"/>
          <w:szCs w:val="20"/>
        </w:rPr>
        <w:t xml:space="preserve"> помещение склада</w:t>
      </w:r>
      <w:r w:rsidR="00361D1D">
        <w:rPr>
          <w:sz w:val="20"/>
          <w:szCs w:val="20"/>
        </w:rPr>
        <w:t>.</w:t>
      </w:r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C4BBC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1D1414">
        <w:rPr>
          <w:b/>
          <w:sz w:val="20"/>
          <w:szCs w:val="20"/>
        </w:rPr>
        <w:t xml:space="preserve">.1. </w:t>
      </w:r>
      <w:r w:rsidR="001D1414"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816569" w:rsidRDefault="00816569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774"/>
        <w:gridCol w:w="3118"/>
        <w:gridCol w:w="4253"/>
        <w:gridCol w:w="974"/>
      </w:tblGrid>
      <w:tr w:rsidR="00357F71" w:rsidRPr="00826EEC" w:rsidTr="00540AA6">
        <w:trPr>
          <w:trHeight w:val="910"/>
          <w:tblHeader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6EE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6EE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26EE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ОКПД</w:t>
            </w:r>
            <w:proofErr w:type="gramStart"/>
            <w:r>
              <w:rPr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</w:p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ОКВЭД</w:t>
            </w:r>
            <w:proofErr w:type="gramStart"/>
            <w:r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Требования к функциональным (потреб</w:t>
            </w:r>
            <w:r w:rsidRPr="00826EEC">
              <w:rPr>
                <w:b/>
                <w:bCs/>
                <w:sz w:val="20"/>
                <w:szCs w:val="20"/>
              </w:rPr>
              <w:t>и</w:t>
            </w:r>
            <w:r w:rsidRPr="00826EEC">
              <w:rPr>
                <w:b/>
                <w:bCs/>
                <w:sz w:val="20"/>
                <w:szCs w:val="20"/>
              </w:rPr>
              <w:t>тельским),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6EEC">
              <w:rPr>
                <w:b/>
                <w:bCs/>
                <w:sz w:val="20"/>
                <w:szCs w:val="20"/>
              </w:rPr>
              <w:t>техническим и качественным характеристикам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6EEC">
              <w:rPr>
                <w:b/>
                <w:bCs/>
                <w:sz w:val="20"/>
                <w:szCs w:val="20"/>
              </w:rPr>
              <w:t>необходимого товара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Кол-во, шт.</w:t>
            </w:r>
          </w:p>
        </w:tc>
      </w:tr>
      <w:tr w:rsidR="00357F71" w:rsidRPr="00826EEC" w:rsidTr="00540AA6">
        <w:trPr>
          <w:trHeight w:val="131"/>
          <w:tblHeader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1" w:rsidRPr="00826EEC" w:rsidRDefault="00357F71" w:rsidP="00357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57F71" w:rsidRPr="00826EEC" w:rsidTr="00540AA6">
        <w:trPr>
          <w:trHeight w:val="13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357F71" w:rsidRDefault="00357F71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F00025" w:rsidRDefault="00357F71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F00025">
              <w:rPr>
                <w:color w:val="000000"/>
                <w:sz w:val="20"/>
                <w:szCs w:val="20"/>
              </w:rPr>
              <w:t>26.20.21.110</w:t>
            </w:r>
          </w:p>
          <w:p w:rsidR="00357F71" w:rsidRPr="00F00025" w:rsidRDefault="00357F71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F00025">
              <w:rPr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357F71" w:rsidRDefault="00357F71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Жесткий диск 500Gb SATA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877222" w:rsidRDefault="00357F71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Форм-фактор 3,5”</w:t>
            </w:r>
          </w:p>
          <w:p w:rsidR="00357F71" w:rsidRPr="00877222" w:rsidRDefault="00357F71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Объем не менее 500 Гб</w:t>
            </w:r>
          </w:p>
          <w:p w:rsidR="00357F71" w:rsidRPr="00877222" w:rsidRDefault="00357F71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Объем кэш-памяти не менее 32Мб</w:t>
            </w:r>
          </w:p>
          <w:p w:rsidR="00357F71" w:rsidRPr="00877222" w:rsidRDefault="00357F71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Интерфейс не менее SATA III</w:t>
            </w:r>
          </w:p>
          <w:p w:rsidR="00357F71" w:rsidRPr="00877222" w:rsidRDefault="00357F71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Пропускная способность интерфейса – 6Гбит/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877222" w:rsidRDefault="00357F71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357F71" w:rsidRPr="00826EEC" w:rsidTr="00540AA6">
        <w:trPr>
          <w:trHeight w:val="48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357F71" w:rsidRDefault="00357F71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F00025" w:rsidRDefault="00357F71" w:rsidP="00357F71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F00025">
              <w:rPr>
                <w:bCs/>
                <w:kern w:val="1"/>
                <w:sz w:val="20"/>
                <w:szCs w:val="20"/>
              </w:rPr>
              <w:t>28.23.25.000</w:t>
            </w:r>
          </w:p>
          <w:p w:rsidR="00357F71" w:rsidRPr="00F00025" w:rsidRDefault="00357F71" w:rsidP="00357F71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F00025">
              <w:rPr>
                <w:bCs/>
                <w:kern w:val="1"/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357F71" w:rsidRDefault="00357F71" w:rsidP="00357F71">
            <w:pPr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 w:rsidRPr="00357F71">
              <w:rPr>
                <w:bCs/>
                <w:kern w:val="1"/>
                <w:sz w:val="20"/>
                <w:szCs w:val="20"/>
              </w:rPr>
              <w:t xml:space="preserve">Фильтр тонкой очистки тип 1 для </w:t>
            </w:r>
            <w:proofErr w:type="spellStart"/>
            <w:r w:rsidRPr="00357F71">
              <w:rPr>
                <w:bCs/>
                <w:kern w:val="1"/>
                <w:sz w:val="20"/>
                <w:szCs w:val="20"/>
              </w:rPr>
              <w:t>тонерного</w:t>
            </w:r>
            <w:proofErr w:type="spellEnd"/>
            <w:r w:rsidRPr="00357F71">
              <w:rPr>
                <w:bCs/>
                <w:kern w:val="1"/>
                <w:sz w:val="20"/>
                <w:szCs w:val="20"/>
              </w:rPr>
              <w:t xml:space="preserve"> пылесоса 3</w:t>
            </w:r>
            <w:r w:rsidRPr="00357F71">
              <w:rPr>
                <w:bCs/>
                <w:kern w:val="1"/>
                <w:sz w:val="20"/>
                <w:szCs w:val="20"/>
                <w:lang w:val="en-US"/>
              </w:rPr>
              <w:t>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877222" w:rsidRDefault="00357F71" w:rsidP="00357F71">
            <w:pPr>
              <w:rPr>
                <w:bCs/>
                <w:sz w:val="20"/>
                <w:szCs w:val="20"/>
              </w:rPr>
            </w:pPr>
            <w:r w:rsidRPr="00877222">
              <w:rPr>
                <w:bCs/>
                <w:kern w:val="1"/>
                <w:sz w:val="20"/>
                <w:szCs w:val="20"/>
                <w:lang w:val="en-US"/>
              </w:rPr>
              <w:t>SV</w:t>
            </w:r>
            <w:r w:rsidRPr="00877222">
              <w:rPr>
                <w:bCs/>
                <w:kern w:val="1"/>
                <w:sz w:val="20"/>
                <w:szCs w:val="20"/>
              </w:rPr>
              <w:t>-</w:t>
            </w:r>
            <w:r w:rsidRPr="00877222">
              <w:rPr>
                <w:bCs/>
                <w:kern w:val="1"/>
                <w:sz w:val="20"/>
                <w:szCs w:val="20"/>
                <w:lang w:val="en-US"/>
              </w:rPr>
              <w:t>SPF</w:t>
            </w:r>
            <w:r w:rsidRPr="00877222">
              <w:rPr>
                <w:bCs/>
                <w:kern w:val="1"/>
                <w:sz w:val="20"/>
                <w:szCs w:val="20"/>
              </w:rPr>
              <w:t>1/ 737708 фильтр тонкой очистки тип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877222" w:rsidRDefault="00357F71" w:rsidP="00540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57F71" w:rsidRPr="00826EEC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357F71" w:rsidRDefault="00357F71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F00025" w:rsidRDefault="00357F71" w:rsidP="00357F71">
            <w:pPr>
              <w:pStyle w:val="1"/>
              <w:jc w:val="center"/>
              <w:rPr>
                <w:color w:val="000000"/>
                <w:sz w:val="20"/>
              </w:rPr>
            </w:pPr>
            <w:r w:rsidRPr="00F00025">
              <w:rPr>
                <w:color w:val="000000"/>
                <w:sz w:val="20"/>
              </w:rPr>
              <w:t>26.30.11.110</w:t>
            </w:r>
          </w:p>
          <w:p w:rsidR="00F00025" w:rsidRPr="00F00025" w:rsidRDefault="00F00025" w:rsidP="00F00025">
            <w:pPr>
              <w:jc w:val="center"/>
              <w:rPr>
                <w:sz w:val="20"/>
                <w:szCs w:val="20"/>
              </w:rPr>
            </w:pPr>
            <w:r w:rsidRPr="00F00025">
              <w:rPr>
                <w:sz w:val="20"/>
                <w:szCs w:val="20"/>
              </w:rPr>
              <w:t>26.30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Default="00357F71" w:rsidP="00357F71">
            <w:pPr>
              <w:pStyle w:val="1"/>
              <w:jc w:val="center"/>
              <w:rPr>
                <w:color w:val="000000"/>
                <w:sz w:val="20"/>
              </w:rPr>
            </w:pPr>
            <w:r w:rsidRPr="00357F71">
              <w:rPr>
                <w:color w:val="000000"/>
                <w:sz w:val="20"/>
              </w:rPr>
              <w:t>Коммутатор</w:t>
            </w:r>
            <w:r w:rsidRPr="001B4E52">
              <w:rPr>
                <w:color w:val="000000"/>
                <w:sz w:val="20"/>
              </w:rPr>
              <w:t xml:space="preserve"> </w:t>
            </w:r>
            <w:r w:rsidRPr="00357F71">
              <w:rPr>
                <w:color w:val="000000"/>
                <w:sz w:val="20"/>
                <w:lang w:val="en-US"/>
              </w:rPr>
              <w:t>TP</w:t>
            </w:r>
            <w:r w:rsidRPr="001B4E52">
              <w:rPr>
                <w:color w:val="000000"/>
                <w:sz w:val="20"/>
              </w:rPr>
              <w:t>-</w:t>
            </w:r>
            <w:r w:rsidRPr="00357F71">
              <w:rPr>
                <w:color w:val="000000"/>
                <w:sz w:val="20"/>
                <w:lang w:val="en-US"/>
              </w:rPr>
              <w:t>LINK</w:t>
            </w:r>
            <w:r w:rsidRPr="001B4E52">
              <w:rPr>
                <w:color w:val="000000"/>
                <w:sz w:val="20"/>
              </w:rPr>
              <w:t xml:space="preserve"> </w:t>
            </w:r>
            <w:r w:rsidRPr="00357F71">
              <w:rPr>
                <w:color w:val="000000"/>
                <w:sz w:val="20"/>
                <w:lang w:val="en-US"/>
              </w:rPr>
              <w:t>TL</w:t>
            </w:r>
            <w:r w:rsidRPr="001B4E52">
              <w:rPr>
                <w:color w:val="000000"/>
                <w:sz w:val="20"/>
              </w:rPr>
              <w:t>-</w:t>
            </w:r>
            <w:r w:rsidRPr="00357F71">
              <w:rPr>
                <w:color w:val="000000"/>
                <w:sz w:val="20"/>
                <w:lang w:val="en-US"/>
              </w:rPr>
              <w:t>SF</w:t>
            </w:r>
            <w:r w:rsidRPr="001B4E52">
              <w:rPr>
                <w:color w:val="000000"/>
                <w:sz w:val="20"/>
              </w:rPr>
              <w:t>1016</w:t>
            </w:r>
            <w:r w:rsidRPr="00357F71">
              <w:rPr>
                <w:color w:val="000000"/>
                <w:sz w:val="20"/>
                <w:lang w:val="en-US"/>
              </w:rPr>
              <w:t>DS</w:t>
            </w:r>
          </w:p>
          <w:p w:rsidR="00357F71" w:rsidRPr="00357F71" w:rsidRDefault="00357F71" w:rsidP="00357F71">
            <w:pPr>
              <w:jc w:val="center"/>
              <w:rPr>
                <w:i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877222" w:rsidRDefault="00357F71" w:rsidP="00357F71">
            <w:pPr>
              <w:jc w:val="both"/>
              <w:rPr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Неуправляемый,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877222">
              <w:rPr>
                <w:color w:val="000000"/>
                <w:sz w:val="20"/>
                <w:szCs w:val="20"/>
              </w:rPr>
              <w:t xml:space="preserve">етод коммутации: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Store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forward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б</w:t>
            </w:r>
            <w:r w:rsidRPr="00877222">
              <w:rPr>
                <w:sz w:val="20"/>
                <w:szCs w:val="20"/>
              </w:rPr>
              <w:t xml:space="preserve">азовая скорость </w:t>
            </w:r>
            <w:r>
              <w:rPr>
                <w:sz w:val="20"/>
                <w:szCs w:val="20"/>
              </w:rPr>
              <w:t>передачи данных: 100 Мбит/сек, о</w:t>
            </w:r>
            <w:r w:rsidRPr="00877222">
              <w:rPr>
                <w:sz w:val="20"/>
                <w:szCs w:val="20"/>
              </w:rPr>
              <w:t>бщее количество портов ко</w:t>
            </w:r>
            <w:r w:rsidRPr="00877222">
              <w:rPr>
                <w:sz w:val="20"/>
                <w:szCs w:val="20"/>
              </w:rPr>
              <w:t>м</w:t>
            </w:r>
            <w:r w:rsidRPr="00877222">
              <w:rPr>
                <w:sz w:val="20"/>
                <w:szCs w:val="20"/>
              </w:rPr>
              <w:t>мутато</w:t>
            </w:r>
            <w:r>
              <w:rPr>
                <w:sz w:val="20"/>
                <w:szCs w:val="20"/>
              </w:rPr>
              <w:t>ра: 16, к</w:t>
            </w:r>
            <w:r w:rsidRPr="00877222">
              <w:rPr>
                <w:sz w:val="20"/>
                <w:szCs w:val="20"/>
              </w:rPr>
              <w:t xml:space="preserve">оличество портов 100 Мбит/сек: 16, </w:t>
            </w:r>
            <w:r>
              <w:rPr>
                <w:sz w:val="20"/>
                <w:szCs w:val="20"/>
              </w:rPr>
              <w:t>р</w:t>
            </w:r>
            <w:r w:rsidRPr="00877222">
              <w:rPr>
                <w:sz w:val="20"/>
                <w:szCs w:val="20"/>
              </w:rPr>
              <w:t xml:space="preserve">азмер таблицы МАС адресов: 8000, </w:t>
            </w:r>
            <w:r>
              <w:rPr>
                <w:sz w:val="20"/>
                <w:szCs w:val="20"/>
              </w:rPr>
              <w:t>в</w:t>
            </w:r>
            <w:r w:rsidRPr="00877222">
              <w:rPr>
                <w:sz w:val="20"/>
                <w:szCs w:val="20"/>
              </w:rPr>
              <w:t>нутренняя пропускная способность: 3.2 Гбит/сек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1" w:rsidRPr="00267C07" w:rsidRDefault="00357F71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F00025" w:rsidRPr="00826EEC" w:rsidTr="00540AA6">
        <w:trPr>
          <w:trHeight w:val="8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F00025" w:rsidRDefault="00F00025" w:rsidP="00F00025">
            <w:pPr>
              <w:pStyle w:val="1"/>
              <w:jc w:val="center"/>
              <w:rPr>
                <w:color w:val="000000"/>
                <w:sz w:val="20"/>
              </w:rPr>
            </w:pPr>
            <w:r w:rsidRPr="00F00025">
              <w:rPr>
                <w:color w:val="000000"/>
                <w:sz w:val="20"/>
              </w:rPr>
              <w:t>26.30.11.110</w:t>
            </w:r>
          </w:p>
          <w:p w:rsidR="00F00025" w:rsidRPr="00F00025" w:rsidRDefault="00F00025" w:rsidP="00F00025">
            <w:pPr>
              <w:jc w:val="center"/>
              <w:rPr>
                <w:sz w:val="20"/>
                <w:szCs w:val="20"/>
              </w:rPr>
            </w:pPr>
            <w:r w:rsidRPr="00F00025">
              <w:rPr>
                <w:sz w:val="20"/>
                <w:szCs w:val="20"/>
              </w:rPr>
              <w:t>26.30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Коммутатор ZYXEL GS-108B 8x10/100/1000Base-TX</w:t>
            </w:r>
          </w:p>
          <w:p w:rsidR="00F00025" w:rsidRPr="00357F71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sz w:val="20"/>
                <w:szCs w:val="20"/>
                <w:shd w:val="clear" w:color="auto" w:fill="FFFFFF"/>
              </w:rPr>
              <w:t xml:space="preserve">Неуправляемый, 10/100/1000 Мбит/сек, 8 </w:t>
            </w:r>
            <w:proofErr w:type="spellStart"/>
            <w:r w:rsidRPr="00877222">
              <w:rPr>
                <w:sz w:val="20"/>
                <w:szCs w:val="20"/>
                <w:shd w:val="clear" w:color="auto" w:fill="FFFFFF"/>
              </w:rPr>
              <w:t>port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267C07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00025" w:rsidRPr="00826EEC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26.30.11.120</w:t>
            </w:r>
          </w:p>
          <w:p w:rsidR="00F00025" w:rsidRPr="00F00025" w:rsidRDefault="00F00025" w:rsidP="0035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proofErr w:type="spellStart"/>
            <w:r w:rsidRPr="00357F71">
              <w:rPr>
                <w:sz w:val="20"/>
                <w:szCs w:val="20"/>
              </w:rPr>
              <w:t>Маршрутизатор</w:t>
            </w:r>
            <w:proofErr w:type="spellEnd"/>
            <w:r w:rsidRPr="00357F71">
              <w:rPr>
                <w:sz w:val="20"/>
                <w:szCs w:val="20"/>
              </w:rPr>
              <w:t xml:space="preserve"> </w:t>
            </w:r>
          </w:p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proofErr w:type="spellStart"/>
            <w:r w:rsidRPr="00357F71">
              <w:rPr>
                <w:sz w:val="20"/>
                <w:szCs w:val="20"/>
              </w:rPr>
              <w:t>Microtic</w:t>
            </w:r>
            <w:proofErr w:type="spellEnd"/>
            <w:r w:rsidRPr="00357F71">
              <w:rPr>
                <w:sz w:val="20"/>
                <w:szCs w:val="20"/>
              </w:rPr>
              <w:t xml:space="preserve"> RB 750</w:t>
            </w:r>
            <w:proofErr w:type="spellStart"/>
            <w:r w:rsidRPr="00357F71">
              <w:rPr>
                <w:sz w:val="20"/>
                <w:szCs w:val="20"/>
                <w:lang w:val="en-US"/>
              </w:rPr>
              <w:t>Gr</w:t>
            </w:r>
            <w:proofErr w:type="spellEnd"/>
            <w:r w:rsidRPr="001B4E52">
              <w:rPr>
                <w:sz w:val="20"/>
                <w:szCs w:val="20"/>
              </w:rPr>
              <w:t>3</w:t>
            </w:r>
          </w:p>
          <w:p w:rsidR="00F00025" w:rsidRPr="00F00025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Тип оборудования –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маршрутизатор</w:t>
            </w:r>
            <w:proofErr w:type="spellEnd"/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Поддержка IPv6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Количество LAN портов – не более 5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877222">
              <w:rPr>
                <w:color w:val="000000"/>
                <w:sz w:val="20"/>
                <w:szCs w:val="20"/>
              </w:rPr>
              <w:t xml:space="preserve"> портов – не более 1 USB2.0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lastRenderedPageBreak/>
              <w:t>Скорость передачи по проводному подключ</w:t>
            </w:r>
            <w:r w:rsidRPr="00877222">
              <w:rPr>
                <w:color w:val="000000"/>
                <w:sz w:val="20"/>
                <w:szCs w:val="20"/>
              </w:rPr>
              <w:t>е</w:t>
            </w:r>
            <w:r w:rsidRPr="00877222">
              <w:rPr>
                <w:color w:val="000000"/>
                <w:sz w:val="20"/>
                <w:szCs w:val="20"/>
              </w:rPr>
              <w:t>нию – не более 1000Мбит</w:t>
            </w:r>
          </w:p>
          <w:p w:rsidR="00F00025" w:rsidRPr="00877222" w:rsidRDefault="00F00025" w:rsidP="00357F71">
            <w:pPr>
              <w:jc w:val="both"/>
              <w:rPr>
                <w:sz w:val="20"/>
                <w:szCs w:val="20"/>
                <w:lang w:val="en-US"/>
              </w:rPr>
            </w:pPr>
            <w:r w:rsidRPr="00877222">
              <w:rPr>
                <w:color w:val="000000"/>
                <w:sz w:val="20"/>
                <w:szCs w:val="20"/>
              </w:rPr>
              <w:t>Функции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 xml:space="preserve"> VPN - </w:t>
            </w:r>
            <w:r w:rsidRPr="00877222">
              <w:rPr>
                <w:sz w:val="20"/>
                <w:szCs w:val="20"/>
                <w:lang w:val="en-US"/>
              </w:rPr>
              <w:t xml:space="preserve">PPTP, L2TP, </w:t>
            </w:r>
            <w:proofErr w:type="spellStart"/>
            <w:r w:rsidRPr="00877222">
              <w:rPr>
                <w:sz w:val="20"/>
                <w:szCs w:val="20"/>
                <w:lang w:val="en-US"/>
              </w:rPr>
              <w:t>PPPoE</w:t>
            </w:r>
            <w:proofErr w:type="spellEnd"/>
            <w:r w:rsidRPr="00877222">
              <w:rPr>
                <w:sz w:val="20"/>
                <w:szCs w:val="20"/>
                <w:lang w:val="en-US"/>
              </w:rPr>
              <w:t xml:space="preserve"> pass through, SSTP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Управление - консольный порт, </w:t>
            </w:r>
            <w:proofErr w:type="spellStart"/>
            <w:r w:rsidRPr="00877222">
              <w:rPr>
                <w:sz w:val="20"/>
                <w:szCs w:val="20"/>
              </w:rPr>
              <w:t>Telnet</w:t>
            </w:r>
            <w:proofErr w:type="spellEnd"/>
            <w:r w:rsidRPr="00877222">
              <w:rPr>
                <w:sz w:val="20"/>
                <w:szCs w:val="20"/>
              </w:rPr>
              <w:t>, SNMP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7222">
              <w:rPr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</w:tr>
      <w:tr w:rsidR="00F00025" w:rsidRPr="00A03D5F" w:rsidTr="00540AA6">
        <w:trPr>
          <w:trHeight w:val="303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26.30.11.120</w:t>
            </w:r>
          </w:p>
          <w:p w:rsidR="00F00025" w:rsidRP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proofErr w:type="spellStart"/>
            <w:r w:rsidRPr="00357F71">
              <w:rPr>
                <w:sz w:val="20"/>
                <w:szCs w:val="20"/>
              </w:rPr>
              <w:t>Маршрутизатор</w:t>
            </w:r>
            <w:proofErr w:type="spellEnd"/>
            <w:r w:rsidRPr="00357F71">
              <w:rPr>
                <w:sz w:val="20"/>
                <w:szCs w:val="20"/>
              </w:rPr>
              <w:t xml:space="preserve"> RB4011IGS+RM</w:t>
            </w:r>
          </w:p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Тип: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маршрутизатор</w:t>
            </w:r>
            <w:proofErr w:type="spellEnd"/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Поддержка IPv6: да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 xml:space="preserve">Поддержка </w:t>
            </w:r>
            <w:proofErr w:type="spellStart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877222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: нет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Количество LAN портов: не менее 10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Скорость передачи по проводному подключ</w:t>
            </w:r>
            <w:r w:rsidRPr="00877222">
              <w:rPr>
                <w:color w:val="000000"/>
                <w:sz w:val="20"/>
                <w:szCs w:val="20"/>
              </w:rPr>
              <w:t>е</w:t>
            </w:r>
            <w:r w:rsidRPr="00877222">
              <w:rPr>
                <w:color w:val="000000"/>
                <w:sz w:val="20"/>
                <w:szCs w:val="20"/>
              </w:rPr>
              <w:t>нию: 100-100 Мбит/сек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Количество SFP портов не менее: 1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Наличие USB портов: нет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Поддержка DHCP: да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Статическая маршрутизация: да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Протоколы динамической маршрутизации: BGP, IGMP v2, RIP v2, OSPF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Dynamic</w:t>
            </w:r>
            <w:proofErr w:type="spellEnd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 xml:space="preserve"> DNS: да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Межсетевой экран (</w:t>
            </w:r>
            <w:proofErr w:type="spellStart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Firewall</w:t>
            </w:r>
            <w:proofErr w:type="spellEnd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): да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NAT: да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SPI: да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Демилитаризованная зона (DMZ): да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Фильтрация: по TCP/UDP, по IP-адресу, по MAC-адресу</w:t>
            </w:r>
          </w:p>
          <w:p w:rsidR="00F00025" w:rsidRPr="00F46ACB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Функции</w:t>
            </w:r>
            <w:r w:rsidRPr="00F46AC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VPN: </w:t>
            </w:r>
            <w:proofErr w:type="spellStart"/>
            <w:r w:rsidRPr="00F46AC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IPsec</w:t>
            </w:r>
            <w:proofErr w:type="spellEnd"/>
            <w:r w:rsidRPr="00F46AC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server, SSL VPN server, PPTP server, </w:t>
            </w:r>
            <w:proofErr w:type="spellStart"/>
            <w:r w:rsidRPr="00F46AC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OpenVPN</w:t>
            </w:r>
            <w:proofErr w:type="spellEnd"/>
            <w:r w:rsidRPr="00F46AC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server</w:t>
            </w:r>
          </w:p>
          <w:p w:rsidR="00F00025" w:rsidRPr="00877222" w:rsidRDefault="00F00025" w:rsidP="00F00025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 xml:space="preserve">Управление: </w:t>
            </w:r>
            <w:proofErr w:type="spellStart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Winbox</w:t>
            </w:r>
            <w:proofErr w:type="spellEnd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, SSH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7222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00025" w:rsidRPr="00826EEC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26.20.40.110</w:t>
            </w:r>
          </w:p>
          <w:p w:rsidR="00F00025" w:rsidRPr="00357F71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7F71">
              <w:rPr>
                <w:color w:val="000000"/>
                <w:sz w:val="20"/>
                <w:szCs w:val="20"/>
              </w:rPr>
              <w:t>Блок питания</w:t>
            </w:r>
          </w:p>
          <w:p w:rsidR="00F00025" w:rsidRPr="00357F71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компьютерный</w:t>
            </w:r>
          </w:p>
          <w:p w:rsidR="00F00025" w:rsidRPr="00357F71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500 Вт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Мощность не менее 500 Вт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Охлаждение - 1 вентилятор (не менее 120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x</w:t>
            </w:r>
            <w:r w:rsidRPr="00877222">
              <w:rPr>
                <w:color w:val="000000"/>
                <w:sz w:val="20"/>
                <w:szCs w:val="20"/>
              </w:rPr>
              <w:t>120 мм)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Корректор коэффициента мощности (PFC) - активный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Сертификат 80 PLUS – стандарт</w:t>
            </w:r>
          </w:p>
          <w:p w:rsidR="00F00025" w:rsidRPr="00877222" w:rsidRDefault="00F00025" w:rsidP="00357F71">
            <w:pPr>
              <w:jc w:val="both"/>
              <w:rPr>
                <w:color w:val="333333"/>
                <w:sz w:val="20"/>
                <w:szCs w:val="20"/>
              </w:rPr>
            </w:pPr>
            <w:r w:rsidRPr="00877222">
              <w:rPr>
                <w:color w:val="333333"/>
                <w:sz w:val="20"/>
                <w:szCs w:val="20"/>
              </w:rPr>
              <w:t xml:space="preserve">Технологии защиты - </w:t>
            </w:r>
            <w:r w:rsidRPr="00877222">
              <w:rPr>
                <w:color w:val="333333"/>
                <w:sz w:val="20"/>
                <w:szCs w:val="20"/>
                <w:lang w:val="en-US"/>
              </w:rPr>
              <w:t>OPP</w:t>
            </w:r>
            <w:r w:rsidRPr="00877222"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lang w:val="en-US"/>
              </w:rPr>
              <w:t>OCP</w:t>
            </w:r>
            <w:r w:rsidRPr="00877222"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lang w:val="en-US"/>
              </w:rPr>
              <w:t>OVP</w:t>
            </w:r>
            <w:r w:rsidRPr="00877222"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lang w:val="en-US"/>
              </w:rPr>
              <w:t>OTP</w:t>
            </w:r>
            <w:r w:rsidRPr="00877222"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lang w:val="en-US"/>
              </w:rPr>
              <w:t>UVP</w:t>
            </w:r>
            <w:r w:rsidRPr="00877222"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lang w:val="en-US"/>
              </w:rPr>
              <w:t>SCP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Защита от перенапряжения – наличие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D1456A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00025" w:rsidRPr="00826EEC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26.20.21.110</w:t>
            </w:r>
          </w:p>
          <w:p w:rsidR="00F00025" w:rsidRPr="00357F71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Память DDR II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I</w:t>
            </w:r>
            <w:r w:rsidRPr="00357F71">
              <w:rPr>
                <w:color w:val="000000"/>
                <w:sz w:val="20"/>
                <w:szCs w:val="20"/>
              </w:rPr>
              <w:t xml:space="preserve"> 4Gb 1600MHz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Тип оборудования - модуль памяти DDR3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Частота функционирования - до 1600 МГц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Стандарт памяти – PC3-12800 (DDR3 1600 МГц)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D1456A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00025" w:rsidRPr="00826EEC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26.20.40.190</w:t>
            </w:r>
          </w:p>
          <w:p w:rsidR="00F00025" w:rsidRPr="00F00025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Кулер</w:t>
            </w:r>
            <w:proofErr w:type="spellEnd"/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Socket 1155</w:t>
            </w:r>
          </w:p>
          <w:p w:rsidR="00F00025" w:rsidRPr="00F00025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F00025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Тип оборудования - для процессора. Скорость вращения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877222">
              <w:rPr>
                <w:color w:val="000000"/>
                <w:sz w:val="20"/>
                <w:szCs w:val="20"/>
              </w:rPr>
              <w:t xml:space="preserve"> - 500 ~ 2000 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мин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 xml:space="preserve"> ± 10%. Тепловой интерфейс -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термопаста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нанесена на основание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кулера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>. Рассеиваемая мощность - 75 Вт. Тип подшипников - гидродинамический подшипник. Материал радиатора - алюминий. Охлаждение - активное. Уровень шума</w:t>
            </w:r>
            <w:r>
              <w:rPr>
                <w:color w:val="000000"/>
                <w:sz w:val="20"/>
                <w:szCs w:val="20"/>
              </w:rPr>
              <w:t xml:space="preserve"> не б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лее</w:t>
            </w:r>
            <w:r w:rsidRPr="00877222">
              <w:rPr>
                <w:color w:val="000000"/>
                <w:sz w:val="20"/>
                <w:szCs w:val="20"/>
              </w:rPr>
              <w:t xml:space="preserve"> - 22.5 д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Б(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 xml:space="preserve">А). Напряжение питания - 12 В. Совместимость вентилятора -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Socket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LGA1150,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Socket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LGA1151,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Socket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LGA1156,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Socket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LGA1155,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Socket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LGA775.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00025" w:rsidRPr="00826EEC" w:rsidTr="00540AA6">
        <w:trPr>
          <w:trHeight w:val="24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F00025" w:rsidRDefault="00F00025" w:rsidP="00F00025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26.20.40.190</w:t>
            </w:r>
          </w:p>
          <w:p w:rsidR="00F00025" w:rsidRPr="00F00025" w:rsidRDefault="00F00025" w:rsidP="00F000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1B4E52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Кулер</w:t>
            </w:r>
            <w:proofErr w:type="spellEnd"/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Socket AM2/AM3</w:t>
            </w:r>
          </w:p>
          <w:p w:rsidR="00F00025" w:rsidRPr="001B4E52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7F71">
              <w:rPr>
                <w:i/>
                <w:sz w:val="20"/>
              </w:rPr>
              <w:t>или</w:t>
            </w:r>
            <w:r w:rsidRPr="001B4E52">
              <w:rPr>
                <w:i/>
                <w:sz w:val="20"/>
                <w:lang w:val="en-US"/>
              </w:rPr>
              <w:t xml:space="preserve"> </w:t>
            </w:r>
            <w:r w:rsidRPr="00357F71">
              <w:rPr>
                <w:i/>
                <w:sz w:val="20"/>
              </w:rPr>
              <w:t>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1B4E52" w:rsidRDefault="00F00025" w:rsidP="00357F7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Тип оборудования - для процессора. Скорость вращения – не более 2000 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мин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 xml:space="preserve">. Тепловой интерфейс -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термопаста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 xml:space="preserve"> нанесена на основание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кулера</w:t>
            </w:r>
            <w:proofErr w:type="spellEnd"/>
            <w:r w:rsidRPr="00877222">
              <w:rPr>
                <w:color w:val="000000"/>
                <w:sz w:val="20"/>
                <w:szCs w:val="20"/>
              </w:rPr>
              <w:t>. Рассеиваемая мощность - 65 Вт. Мат</w:t>
            </w:r>
            <w:r w:rsidRPr="00877222">
              <w:rPr>
                <w:color w:val="000000"/>
                <w:sz w:val="20"/>
                <w:szCs w:val="20"/>
              </w:rPr>
              <w:t>е</w:t>
            </w:r>
            <w:r w:rsidRPr="00877222">
              <w:rPr>
                <w:color w:val="000000"/>
                <w:sz w:val="20"/>
                <w:szCs w:val="20"/>
              </w:rPr>
              <w:t>риал радиатора - алюминий. Охлаждение - активное. Уровень шума</w:t>
            </w:r>
            <w:r>
              <w:rPr>
                <w:color w:val="000000"/>
                <w:sz w:val="20"/>
                <w:szCs w:val="20"/>
              </w:rPr>
              <w:t xml:space="preserve"> не более</w:t>
            </w:r>
            <w:r w:rsidRPr="00877222">
              <w:rPr>
                <w:color w:val="000000"/>
                <w:sz w:val="20"/>
                <w:szCs w:val="20"/>
              </w:rPr>
              <w:t xml:space="preserve"> - 22 д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Б(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>А). Напряжение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</w:rPr>
              <w:t>питания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- 12 </w:t>
            </w:r>
            <w:r w:rsidRPr="00877222">
              <w:rPr>
                <w:color w:val="000000"/>
                <w:sz w:val="20"/>
                <w:szCs w:val="20"/>
              </w:rPr>
              <w:t>В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877222">
              <w:rPr>
                <w:color w:val="000000"/>
                <w:sz w:val="20"/>
                <w:szCs w:val="20"/>
              </w:rPr>
              <w:t>Совместимость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</w:rPr>
              <w:t>вентилятора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AM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2,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AM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2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plus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AM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3,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AM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3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plus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FM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>1,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FM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2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plus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FM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2,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754,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lastRenderedPageBreak/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939, </w:t>
            </w:r>
            <w:r w:rsidRPr="00877222">
              <w:rPr>
                <w:color w:val="000000"/>
                <w:sz w:val="20"/>
                <w:szCs w:val="20"/>
                <w:lang w:val="en-US"/>
              </w:rPr>
              <w:t>Socket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>940.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26.20.40.190</w:t>
            </w:r>
          </w:p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Вентилятор охлаждения корпуса ПК 80х80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Тип оборудования – вентилятор охлаждения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Размер – не более 80х80 мм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Толщина – не более 25 мм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Скорость вращения – не более 1800 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>/мин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Тип подшипников - гидродинамический по</w:t>
            </w:r>
            <w:r w:rsidRPr="00877222">
              <w:rPr>
                <w:color w:val="000000"/>
                <w:sz w:val="20"/>
                <w:szCs w:val="20"/>
              </w:rPr>
              <w:t>д</w:t>
            </w:r>
            <w:r w:rsidRPr="00877222">
              <w:rPr>
                <w:color w:val="000000"/>
                <w:sz w:val="20"/>
                <w:szCs w:val="20"/>
              </w:rPr>
              <w:t>шипник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Тип разъема питания –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Molex</w:t>
            </w:r>
            <w:proofErr w:type="spellEnd"/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Уровень шума – не более 21дБ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Рабочее напряжение – 12В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  <w:lang w:val="en-US"/>
              </w:rPr>
            </w:pPr>
            <w:r w:rsidRPr="00357F7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26.20.40.190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Вентилятор охлаждения корпуса ПК 120х120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Тип оборудования – вентилятор охлаждения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Размер – не более 120х120 мм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Толщина – не более 25 мм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Скорость вращения – не более 1300 </w:t>
            </w:r>
            <w:proofErr w:type="gramStart"/>
            <w:r w:rsidRPr="00877222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877222">
              <w:rPr>
                <w:color w:val="000000"/>
                <w:sz w:val="20"/>
                <w:szCs w:val="20"/>
              </w:rPr>
              <w:t>/мин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Тип подшипников - гидродинамический по</w:t>
            </w:r>
            <w:r w:rsidRPr="00877222">
              <w:rPr>
                <w:color w:val="000000"/>
                <w:sz w:val="20"/>
                <w:szCs w:val="20"/>
              </w:rPr>
              <w:t>д</w:t>
            </w:r>
            <w:r w:rsidRPr="00877222">
              <w:rPr>
                <w:color w:val="000000"/>
                <w:sz w:val="20"/>
                <w:szCs w:val="20"/>
              </w:rPr>
              <w:t>шипник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 xml:space="preserve">Тип разъема питания – </w:t>
            </w:r>
            <w:proofErr w:type="spellStart"/>
            <w:r w:rsidRPr="00877222">
              <w:rPr>
                <w:color w:val="000000"/>
                <w:sz w:val="20"/>
                <w:szCs w:val="20"/>
              </w:rPr>
              <w:t>Molex</w:t>
            </w:r>
            <w:proofErr w:type="spellEnd"/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Уровень шума – не более 26дБ</w:t>
            </w:r>
          </w:p>
          <w:p w:rsidR="00F00025" w:rsidRPr="0087722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Рабочее напряжение – 12В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00025" w:rsidRPr="00CC370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  <w:lang w:val="en-US"/>
              </w:rPr>
            </w:pPr>
            <w:r w:rsidRPr="00357F7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2" w:rsidRDefault="00F00025" w:rsidP="00F00025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Тонер для B&amp;W (LI-404) для HP LJ 1000/1200/1300 (1000 г</w:t>
            </w:r>
            <w:r>
              <w:rPr>
                <w:sz w:val="20"/>
                <w:szCs w:val="20"/>
              </w:rPr>
              <w:t xml:space="preserve">.) </w:t>
            </w:r>
          </w:p>
          <w:p w:rsidR="00F00025" w:rsidRPr="00357F71" w:rsidRDefault="00610542" w:rsidP="00F00025">
            <w:pPr>
              <w:jc w:val="center"/>
              <w:rPr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Совместимые модели принтера: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HP </w:t>
            </w:r>
            <w:proofErr w:type="spellStart"/>
            <w:r w:rsidRPr="00877222">
              <w:rPr>
                <w:sz w:val="20"/>
                <w:szCs w:val="20"/>
              </w:rPr>
              <w:t>LaserJet</w:t>
            </w:r>
            <w:proofErr w:type="spellEnd"/>
            <w:r w:rsidRPr="00877222">
              <w:rPr>
                <w:sz w:val="20"/>
                <w:szCs w:val="20"/>
              </w:rPr>
              <w:t xml:space="preserve"> 1160, 1320, 2015, 3390, 3392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7722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0025" w:rsidRPr="00CC370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  <w:lang w:val="en-US"/>
              </w:rPr>
            </w:pPr>
            <w:r w:rsidRPr="00357F7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2" w:rsidRPr="001B4E52" w:rsidRDefault="00F00025" w:rsidP="00357F71">
            <w:pPr>
              <w:jc w:val="center"/>
              <w:rPr>
                <w:sz w:val="20"/>
                <w:szCs w:val="20"/>
                <w:lang w:val="en-US"/>
              </w:rPr>
            </w:pPr>
            <w:r w:rsidRPr="00357F71">
              <w:rPr>
                <w:sz w:val="20"/>
                <w:szCs w:val="20"/>
              </w:rPr>
              <w:t>Тонер</w:t>
            </w:r>
            <w:r w:rsidRPr="001B4E52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для</w:t>
            </w:r>
            <w:r w:rsidRPr="001B4E52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B</w:t>
            </w:r>
            <w:r w:rsidRPr="001B4E52">
              <w:rPr>
                <w:sz w:val="20"/>
                <w:szCs w:val="20"/>
                <w:lang w:val="en-US"/>
              </w:rPr>
              <w:t>&amp;</w:t>
            </w:r>
            <w:r w:rsidRPr="00357F71">
              <w:rPr>
                <w:sz w:val="20"/>
                <w:szCs w:val="20"/>
                <w:lang w:val="en-US"/>
              </w:rPr>
              <w:t>W</w:t>
            </w:r>
            <w:r w:rsidRPr="001B4E52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PREMIUM</w:t>
            </w:r>
            <w:r w:rsidRPr="001B4E52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SPR</w:t>
            </w:r>
            <w:r w:rsidRPr="001B4E52">
              <w:rPr>
                <w:sz w:val="20"/>
                <w:szCs w:val="20"/>
                <w:lang w:val="en-US"/>
              </w:rPr>
              <w:t>-108-1</w:t>
            </w:r>
            <w:r w:rsidRPr="00357F71">
              <w:rPr>
                <w:sz w:val="20"/>
                <w:szCs w:val="20"/>
                <w:lang w:val="en-US"/>
              </w:rPr>
              <w:t>K</w:t>
            </w:r>
            <w:r w:rsidRPr="001B4E52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для</w:t>
            </w:r>
            <w:r w:rsidRPr="001B4E52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Lexmark</w:t>
            </w:r>
            <w:r w:rsidRPr="001B4E52">
              <w:rPr>
                <w:sz w:val="20"/>
                <w:szCs w:val="20"/>
                <w:lang w:val="en-US"/>
              </w:rPr>
              <w:t xml:space="preserve"> (1000 </w:t>
            </w:r>
            <w:r w:rsidRPr="00357F71">
              <w:rPr>
                <w:sz w:val="20"/>
                <w:szCs w:val="20"/>
              </w:rPr>
              <w:t>г</w:t>
            </w:r>
            <w:r w:rsidRPr="001B4E52">
              <w:rPr>
                <w:sz w:val="20"/>
                <w:szCs w:val="20"/>
                <w:lang w:val="en-US"/>
              </w:rPr>
              <w:t xml:space="preserve">.) </w:t>
            </w:r>
          </w:p>
          <w:p w:rsidR="00F00025" w:rsidRPr="00357F71" w:rsidRDefault="00610542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Совместимые модели МФУ: </w:t>
            </w:r>
            <w:r w:rsidRPr="00877222">
              <w:rPr>
                <w:sz w:val="20"/>
                <w:szCs w:val="20"/>
                <w:lang w:val="en-US"/>
              </w:rPr>
              <w:t>Lexmark</w:t>
            </w:r>
            <w:r w:rsidRPr="00877222">
              <w:rPr>
                <w:sz w:val="20"/>
                <w:szCs w:val="20"/>
              </w:rPr>
              <w:t xml:space="preserve">, </w:t>
            </w:r>
            <w:r w:rsidRPr="00877222">
              <w:rPr>
                <w:sz w:val="20"/>
                <w:szCs w:val="20"/>
                <w:lang w:val="en-US"/>
              </w:rPr>
              <w:t>Sa</w:t>
            </w:r>
            <w:r w:rsidRPr="00877222">
              <w:rPr>
                <w:sz w:val="20"/>
                <w:szCs w:val="20"/>
                <w:lang w:val="en-US"/>
              </w:rPr>
              <w:t>m</w:t>
            </w:r>
            <w:r w:rsidRPr="00877222">
              <w:rPr>
                <w:sz w:val="20"/>
                <w:szCs w:val="20"/>
                <w:lang w:val="en-US"/>
              </w:rPr>
              <w:t>sung</w:t>
            </w:r>
            <w:r w:rsidRPr="00877222">
              <w:rPr>
                <w:sz w:val="20"/>
                <w:szCs w:val="20"/>
              </w:rPr>
              <w:t xml:space="preserve"> 1710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1</w:t>
            </w:r>
            <w:r w:rsidRPr="00357F71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F00025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 xml:space="preserve">Тонер для B&amp;W (LI-486) для HP LJ 1005/1006/1102/1505 (1000 г.) </w:t>
            </w:r>
            <w:r w:rsidR="00610542"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Совместимые модели принтера: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LJ</w:t>
            </w:r>
            <w:r w:rsidRPr="00357F71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>1005/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>1006/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>11</w:t>
            </w:r>
            <w:r w:rsidRPr="00877222">
              <w:rPr>
                <w:sz w:val="20"/>
                <w:szCs w:val="20"/>
              </w:rPr>
              <w:t>02/P1505</w:t>
            </w:r>
          </w:p>
          <w:p w:rsidR="00F00025" w:rsidRPr="00877222" w:rsidRDefault="00F00025" w:rsidP="00357F71">
            <w:pPr>
              <w:rPr>
                <w:sz w:val="20"/>
                <w:szCs w:val="20"/>
                <w:lang w:val="en-US"/>
              </w:rPr>
            </w:pPr>
            <w:r w:rsidRPr="00877222">
              <w:rPr>
                <w:sz w:val="20"/>
                <w:szCs w:val="20"/>
                <w:lang w:val="en-US"/>
              </w:rPr>
              <w:t>CB435A; CB436A;CE285A; CE278A;CF283A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1</w:t>
            </w:r>
            <w:r w:rsidRPr="00357F71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</w:t>
            </w:r>
            <w:r w:rsidRPr="00357F71">
              <w:rPr>
                <w:color w:val="000000"/>
                <w:sz w:val="20"/>
                <w:szCs w:val="20"/>
              </w:rPr>
              <w:t xml:space="preserve">7115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1200/1000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W</w:t>
            </w:r>
            <w:r w:rsidRPr="00357F71">
              <w:rPr>
                <w:color w:val="000000"/>
                <w:sz w:val="20"/>
                <w:szCs w:val="20"/>
              </w:rPr>
              <w:t>/1220/1300/1150</w:t>
            </w:r>
          </w:p>
          <w:p w:rsidR="00F00025" w:rsidRPr="00F00025" w:rsidRDefault="00610542" w:rsidP="00F00025">
            <w:pPr>
              <w:jc w:val="center"/>
              <w:rPr>
                <w:color w:val="FF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Используется: для картриджа: </w:t>
            </w:r>
            <w:r w:rsidRPr="00877222">
              <w:rPr>
                <w:sz w:val="20"/>
                <w:szCs w:val="20"/>
                <w:lang w:val="en-US"/>
              </w:rPr>
              <w:t>Canon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EP</w:t>
            </w:r>
            <w:r w:rsidRPr="00877222">
              <w:rPr>
                <w:sz w:val="20"/>
                <w:szCs w:val="20"/>
              </w:rPr>
              <w:t>-27 (8489</w:t>
            </w:r>
            <w:r w:rsidRPr="00877222">
              <w:rPr>
                <w:sz w:val="20"/>
                <w:szCs w:val="20"/>
                <w:lang w:val="en-US"/>
              </w:rPr>
              <w:t>A</w:t>
            </w:r>
            <w:r w:rsidRPr="00877222">
              <w:rPr>
                <w:sz w:val="20"/>
                <w:szCs w:val="20"/>
              </w:rPr>
              <w:t xml:space="preserve">002), </w:t>
            </w: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C</w:t>
            </w:r>
            <w:r w:rsidRPr="00877222">
              <w:rPr>
                <w:sz w:val="20"/>
                <w:szCs w:val="20"/>
              </w:rPr>
              <w:t>7115</w:t>
            </w:r>
            <w:r w:rsidRPr="00877222">
              <w:rPr>
                <w:sz w:val="20"/>
                <w:szCs w:val="20"/>
                <w:lang w:val="en-US"/>
              </w:rPr>
              <w:t>A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Поддерживаемые модели принтера: HP LJ 1000/1200/ /1220/ /3300/3330mfp/3310/3320/3380, а также </w:t>
            </w:r>
            <w:proofErr w:type="spellStart"/>
            <w:r w:rsidRPr="00877222">
              <w:rPr>
                <w:sz w:val="20"/>
                <w:szCs w:val="20"/>
              </w:rPr>
              <w:t>Canon</w:t>
            </w:r>
            <w:proofErr w:type="spellEnd"/>
            <w:r w:rsidRPr="00877222">
              <w:rPr>
                <w:sz w:val="20"/>
                <w:szCs w:val="20"/>
              </w:rPr>
              <w:t xml:space="preserve"> LBP-1210, </w:t>
            </w:r>
            <w:proofErr w:type="spellStart"/>
            <w:r w:rsidRPr="00877222">
              <w:rPr>
                <w:sz w:val="20"/>
                <w:szCs w:val="20"/>
              </w:rPr>
              <w:t>Canon</w:t>
            </w:r>
            <w:proofErr w:type="spellEnd"/>
            <w:r w:rsidRPr="00877222">
              <w:rPr>
                <w:sz w:val="20"/>
                <w:szCs w:val="20"/>
              </w:rPr>
              <w:t xml:space="preserve"> LBP-3200; MF-3110/3228/3240/5630/5650/ /5730/5750/5770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A033CA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1</w:t>
            </w:r>
            <w:r w:rsidRPr="00357F71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 xml:space="preserve">5949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1160/1320/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2015</w:t>
            </w:r>
          </w:p>
          <w:p w:rsidR="00F00025" w:rsidRPr="00F00025" w:rsidRDefault="00610542" w:rsidP="00357F71">
            <w:pPr>
              <w:jc w:val="center"/>
              <w:rPr>
                <w:color w:val="FF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Используется: для картриджа: HP Q7553A/Q7553X, HP Q5949A/HP Q5949X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Поддерживаемые модели принтера:  HP LJ 1320/1160/P2015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1</w:t>
            </w:r>
            <w:r w:rsidRPr="00357F71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CE</w:t>
            </w:r>
            <w:r w:rsidRPr="00357F71">
              <w:rPr>
                <w:color w:val="000000"/>
                <w:sz w:val="20"/>
                <w:szCs w:val="20"/>
              </w:rPr>
              <w:t xml:space="preserve">505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2035/2055</w:t>
            </w:r>
          </w:p>
          <w:p w:rsidR="00F00025" w:rsidRPr="00F00025" w:rsidRDefault="00610542" w:rsidP="00357F71">
            <w:pPr>
              <w:jc w:val="center"/>
              <w:rPr>
                <w:color w:val="FF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Используется: для картриджа: HP C</w:t>
            </w:r>
            <w:r w:rsidRPr="00877222">
              <w:rPr>
                <w:sz w:val="20"/>
                <w:szCs w:val="20"/>
                <w:lang w:val="en-US"/>
              </w:rPr>
              <w:t>E</w:t>
            </w:r>
            <w:r w:rsidRPr="00877222">
              <w:rPr>
                <w:sz w:val="20"/>
                <w:szCs w:val="20"/>
              </w:rPr>
              <w:t>505A, C-EXV40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Поддерживаемые модели принтера: HP LJ P2035/2055</w:t>
            </w:r>
          </w:p>
          <w:p w:rsidR="00F00025" w:rsidRPr="00877222" w:rsidRDefault="00F00025" w:rsidP="00357F71">
            <w:pPr>
              <w:rPr>
                <w:sz w:val="20"/>
                <w:szCs w:val="20"/>
                <w:lang w:val="en-US"/>
              </w:rPr>
            </w:pPr>
            <w:r w:rsidRPr="00877222">
              <w:rPr>
                <w:sz w:val="20"/>
                <w:szCs w:val="20"/>
                <w:lang w:val="en-US"/>
              </w:rPr>
              <w:t>Canon iR1133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87722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1</w:t>
            </w:r>
            <w:r w:rsidRPr="00357F71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1505-5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1005/1006/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105/M1120/M122</w:t>
            </w:r>
          </w:p>
          <w:p w:rsidR="00F00025" w:rsidRPr="00F00025" w:rsidRDefault="00610542" w:rsidP="00F00025">
            <w:pPr>
              <w:jc w:val="center"/>
              <w:rPr>
                <w:color w:val="FF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Используется: для картриджа: HP CB435A, CB436A, CE278A, CE285A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Поддерживаемые модели принтера: HP LJ P1005/1006/ /1505/1102/P1505n/ /M1120/M1120n/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M1522/M1522nf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722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1010/1012/</w:t>
            </w:r>
          </w:p>
          <w:p w:rsidR="00F00025" w:rsidRPr="00F00025" w:rsidRDefault="00610542" w:rsidP="00357F71">
            <w:pPr>
              <w:jc w:val="center"/>
              <w:rPr>
                <w:color w:val="FF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Используется: для картриджа: HP 12A, </w:t>
            </w:r>
            <w:r w:rsidRPr="00877222">
              <w:rPr>
                <w:sz w:val="20"/>
                <w:szCs w:val="20"/>
                <w:lang w:val="en-US"/>
              </w:rPr>
              <w:t>FX</w:t>
            </w:r>
            <w:r w:rsidRPr="00877222">
              <w:rPr>
                <w:sz w:val="20"/>
                <w:szCs w:val="20"/>
              </w:rPr>
              <w:t>-10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Поддерживаемые модели принтера: </w:t>
            </w:r>
            <w:r w:rsidRPr="00877222">
              <w:rPr>
                <w:sz w:val="20"/>
                <w:szCs w:val="20"/>
                <w:shd w:val="clear" w:color="auto" w:fill="FFFFFF"/>
                <w:lang w:val="en-US"/>
              </w:rPr>
              <w:t>HP</w:t>
            </w:r>
            <w:r w:rsidRPr="0087722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877222"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877222">
              <w:rPr>
                <w:sz w:val="20"/>
                <w:szCs w:val="20"/>
                <w:shd w:val="clear" w:color="auto" w:fill="FFFFFF"/>
                <w:lang w:val="en-US"/>
              </w:rPr>
              <w:t>serJet</w:t>
            </w:r>
            <w:r w:rsidRPr="00877222">
              <w:rPr>
                <w:sz w:val="20"/>
                <w:szCs w:val="20"/>
                <w:shd w:val="clear" w:color="auto" w:fill="FFFFFF"/>
              </w:rPr>
              <w:t xml:space="preserve"> 1150, </w:t>
            </w:r>
            <w:proofErr w:type="spellStart"/>
            <w:r w:rsidRPr="00877222">
              <w:rPr>
                <w:sz w:val="20"/>
                <w:szCs w:val="20"/>
              </w:rPr>
              <w:t>Canon</w:t>
            </w:r>
            <w:proofErr w:type="spellEnd"/>
            <w:r w:rsidRPr="00877222">
              <w:rPr>
                <w:sz w:val="20"/>
                <w:szCs w:val="20"/>
              </w:rPr>
              <w:t xml:space="preserve"> MF4120/4018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00025" w:rsidRPr="00766045" w:rsidTr="00540AA6">
        <w:trPr>
          <w:trHeight w:val="117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F00025" w:rsidRDefault="00F00025" w:rsidP="00F000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0025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F00025">
              <w:rPr>
                <w:color w:val="000000"/>
                <w:sz w:val="20"/>
                <w:szCs w:val="20"/>
              </w:rPr>
              <w:t xml:space="preserve"> для HP LJ </w:t>
            </w:r>
            <w:proofErr w:type="spellStart"/>
            <w:r w:rsidRPr="00F00025">
              <w:rPr>
                <w:color w:val="000000"/>
                <w:sz w:val="20"/>
                <w:szCs w:val="20"/>
              </w:rPr>
              <w:t>Pro</w:t>
            </w:r>
            <w:proofErr w:type="spellEnd"/>
            <w:r w:rsidRPr="00F00025">
              <w:rPr>
                <w:color w:val="000000"/>
                <w:sz w:val="20"/>
                <w:szCs w:val="20"/>
              </w:rPr>
              <w:t xml:space="preserve"> M402/M426/M427</w:t>
            </w:r>
          </w:p>
          <w:p w:rsidR="00F00025" w:rsidRPr="00F00025" w:rsidRDefault="00610542" w:rsidP="00F00025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77222">
              <w:rPr>
                <w:sz w:val="20"/>
                <w:szCs w:val="20"/>
              </w:rPr>
              <w:t xml:space="preserve">Используется: для картриджа: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 xml:space="preserve">HP LJ </w:t>
            </w:r>
            <w:proofErr w:type="spellStart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>Pro</w:t>
            </w:r>
            <w:proofErr w:type="spellEnd"/>
            <w:r w:rsidRPr="00877222">
              <w:rPr>
                <w:color w:val="333333"/>
                <w:sz w:val="20"/>
                <w:szCs w:val="20"/>
                <w:shd w:val="clear" w:color="auto" w:fill="FFFFFF"/>
              </w:rPr>
              <w:t xml:space="preserve"> M402/M426/M427</w:t>
            </w:r>
          </w:p>
          <w:p w:rsidR="00F00025" w:rsidRPr="00357F71" w:rsidRDefault="00F00025" w:rsidP="00357F71">
            <w:pPr>
              <w:rPr>
                <w:sz w:val="20"/>
                <w:szCs w:val="20"/>
                <w:highlight w:val="yellow"/>
              </w:rPr>
            </w:pPr>
            <w:r w:rsidRPr="00877222">
              <w:rPr>
                <w:sz w:val="20"/>
                <w:szCs w:val="20"/>
              </w:rPr>
              <w:t>Поддерживаемые</w:t>
            </w:r>
            <w:r w:rsidRPr="00357F71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</w:rPr>
              <w:t>модели</w:t>
            </w:r>
            <w:r w:rsidRPr="00357F71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</w:rPr>
              <w:t>принтера</w:t>
            </w:r>
            <w:r w:rsidRPr="00357F71">
              <w:rPr>
                <w:sz w:val="20"/>
                <w:szCs w:val="20"/>
              </w:rPr>
              <w:t xml:space="preserve">: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HP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serJet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402,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HP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LaserJet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426,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HP</w:t>
            </w:r>
            <w:r w:rsidRPr="00357F7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8772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serJet</w:t>
            </w:r>
            <w:r w:rsidRPr="00877222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00025" w:rsidRPr="00766045" w:rsidTr="00540AA6">
        <w:trPr>
          <w:trHeight w:val="24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 xml:space="preserve">Магнитный вал </w:t>
            </w:r>
            <w:proofErr w:type="spellStart"/>
            <w:r w:rsidRPr="00357F71">
              <w:rPr>
                <w:sz w:val="20"/>
                <w:szCs w:val="20"/>
                <w:lang w:val="en-US"/>
              </w:rPr>
              <w:t>Profiline</w:t>
            </w:r>
            <w:proofErr w:type="spellEnd"/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PL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MR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LJ</w:t>
            </w:r>
            <w:r w:rsidRPr="00357F71">
              <w:rPr>
                <w:sz w:val="20"/>
                <w:szCs w:val="20"/>
              </w:rPr>
              <w:t xml:space="preserve"> 1160 в сборе для 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>2035/2055 (</w:t>
            </w:r>
            <w:r w:rsidRPr="00357F71">
              <w:rPr>
                <w:sz w:val="20"/>
                <w:szCs w:val="20"/>
                <w:lang w:val="en-US"/>
              </w:rPr>
              <w:t>CE</w:t>
            </w:r>
            <w:r w:rsidRPr="00357F71">
              <w:rPr>
                <w:sz w:val="20"/>
                <w:szCs w:val="20"/>
              </w:rPr>
              <w:t>505</w:t>
            </w:r>
            <w:r w:rsidRPr="00357F71">
              <w:rPr>
                <w:sz w:val="20"/>
                <w:szCs w:val="20"/>
                <w:lang w:val="en-US"/>
              </w:rPr>
              <w:t>A</w:t>
            </w:r>
            <w:r w:rsidRPr="00357F71">
              <w:rPr>
                <w:sz w:val="20"/>
                <w:szCs w:val="20"/>
              </w:rPr>
              <w:t>)</w:t>
            </w:r>
          </w:p>
          <w:p w:rsidR="00610542" w:rsidRPr="00357F71" w:rsidRDefault="00610542" w:rsidP="00357F71">
            <w:pPr>
              <w:jc w:val="center"/>
              <w:rPr>
                <w:bCs/>
                <w:color w:val="253333"/>
                <w:kern w:val="1"/>
                <w:sz w:val="20"/>
                <w:szCs w:val="20"/>
              </w:rPr>
            </w:pPr>
            <w:r w:rsidRPr="00357F71">
              <w:rPr>
                <w:i/>
                <w:sz w:val="20"/>
              </w:rPr>
              <w:lastRenderedPageBreak/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shd w:val="clear" w:color="auto" w:fill="FFFFFF"/>
              <w:textAlignment w:val="baseline"/>
              <w:rPr>
                <w:sz w:val="20"/>
                <w:szCs w:val="20"/>
                <w:lang w:val="en-US"/>
              </w:rPr>
            </w:pPr>
            <w:r w:rsidRPr="00877222">
              <w:rPr>
                <w:bCs/>
                <w:kern w:val="1"/>
                <w:sz w:val="20"/>
                <w:szCs w:val="20"/>
              </w:rPr>
              <w:lastRenderedPageBreak/>
              <w:t>Магнитный</w:t>
            </w:r>
            <w:r w:rsidRPr="00877222">
              <w:rPr>
                <w:bCs/>
                <w:kern w:val="1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bCs/>
                <w:kern w:val="1"/>
                <w:sz w:val="20"/>
                <w:szCs w:val="20"/>
              </w:rPr>
              <w:t>вал</w:t>
            </w:r>
            <w:r w:rsidRPr="00877222">
              <w:rPr>
                <w:bCs/>
                <w:kern w:val="1"/>
                <w:sz w:val="20"/>
                <w:szCs w:val="20"/>
                <w:lang w:val="en-US"/>
              </w:rPr>
              <w:t xml:space="preserve"> </w:t>
            </w:r>
            <w:r w:rsidRPr="00877222">
              <w:rPr>
                <w:bCs/>
                <w:kern w:val="1"/>
                <w:sz w:val="20"/>
                <w:szCs w:val="20"/>
              </w:rPr>
              <w:t>для</w:t>
            </w:r>
            <w:r w:rsidRPr="00877222">
              <w:rPr>
                <w:bCs/>
                <w:kern w:val="1"/>
                <w:sz w:val="20"/>
                <w:szCs w:val="20"/>
                <w:lang w:val="en-US"/>
              </w:rPr>
              <w:t xml:space="preserve"> LJ 1160, 1320, P2015, P2055, M401 (CF280A, CE505A)/CANON 719 (</w:t>
            </w:r>
            <w:r w:rsidRPr="00877222">
              <w:rPr>
                <w:bCs/>
                <w:kern w:val="1"/>
                <w:sz w:val="20"/>
                <w:szCs w:val="20"/>
              </w:rPr>
              <w:t>оболочка</w:t>
            </w:r>
            <w:r w:rsidRPr="00877222">
              <w:rPr>
                <w:bCs/>
                <w:kern w:val="1"/>
                <w:sz w:val="20"/>
                <w:szCs w:val="20"/>
                <w:lang w:val="en-US"/>
              </w:rPr>
              <w:t>) STATIC CONTROL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 xml:space="preserve">Магнитный вал </w:t>
            </w:r>
            <w:r w:rsidRPr="00357F71">
              <w:rPr>
                <w:sz w:val="20"/>
                <w:szCs w:val="20"/>
                <w:lang w:val="en-US"/>
              </w:rPr>
              <w:t>ELP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MR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H</w:t>
            </w:r>
            <w:r w:rsidRPr="00357F71">
              <w:rPr>
                <w:sz w:val="20"/>
                <w:szCs w:val="20"/>
              </w:rPr>
              <w:t>1010-1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в сборе для 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1005</w:t>
            </w:r>
          </w:p>
          <w:p w:rsidR="00610542" w:rsidRPr="00357F71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 xml:space="preserve">Совместимые модели принтера: </w:t>
            </w:r>
            <w:r w:rsidRPr="00877222">
              <w:rPr>
                <w:sz w:val="20"/>
                <w:szCs w:val="20"/>
                <w:lang w:val="en-US"/>
              </w:rPr>
              <w:t>Canon</w:t>
            </w:r>
            <w:r w:rsidRPr="00877222">
              <w:rPr>
                <w:sz w:val="20"/>
                <w:szCs w:val="20"/>
              </w:rPr>
              <w:t xml:space="preserve"> 712/713/ 725/728/737, </w:t>
            </w: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CB</w:t>
            </w:r>
            <w:r w:rsidRPr="00877222">
              <w:rPr>
                <w:sz w:val="20"/>
                <w:szCs w:val="20"/>
              </w:rPr>
              <w:t>435</w:t>
            </w:r>
            <w:r w:rsidRPr="00877222">
              <w:rPr>
                <w:sz w:val="20"/>
                <w:szCs w:val="20"/>
                <w:lang w:val="en-US"/>
              </w:rPr>
              <w:t>A</w:t>
            </w:r>
            <w:r w:rsidRPr="00877222">
              <w:rPr>
                <w:sz w:val="20"/>
                <w:szCs w:val="20"/>
              </w:rPr>
              <w:t>/</w:t>
            </w:r>
            <w:r w:rsidRPr="00877222">
              <w:rPr>
                <w:sz w:val="20"/>
                <w:szCs w:val="20"/>
                <w:lang w:val="en-US"/>
              </w:rPr>
              <w:t>CB</w:t>
            </w:r>
            <w:r w:rsidRPr="00877222">
              <w:rPr>
                <w:sz w:val="20"/>
                <w:szCs w:val="20"/>
              </w:rPr>
              <w:t>436</w:t>
            </w:r>
            <w:r w:rsidRPr="00877222">
              <w:rPr>
                <w:sz w:val="20"/>
                <w:szCs w:val="20"/>
                <w:lang w:val="en-US"/>
              </w:rPr>
              <w:t>A</w:t>
            </w:r>
            <w:r w:rsidRPr="00877222">
              <w:rPr>
                <w:sz w:val="20"/>
                <w:szCs w:val="20"/>
              </w:rPr>
              <w:t>/</w:t>
            </w:r>
            <w:r w:rsidRPr="00877222">
              <w:rPr>
                <w:sz w:val="20"/>
                <w:szCs w:val="20"/>
                <w:lang w:val="en-US"/>
              </w:rPr>
              <w:t>CE</w:t>
            </w:r>
            <w:r w:rsidRPr="00877222">
              <w:rPr>
                <w:sz w:val="20"/>
                <w:szCs w:val="20"/>
              </w:rPr>
              <w:t>285</w:t>
            </w:r>
            <w:r w:rsidRPr="00877222">
              <w:rPr>
                <w:sz w:val="20"/>
                <w:szCs w:val="20"/>
                <w:lang w:val="en-US"/>
              </w:rPr>
              <w:t>A</w:t>
            </w:r>
            <w:r w:rsidRPr="00877222">
              <w:rPr>
                <w:sz w:val="20"/>
                <w:szCs w:val="20"/>
              </w:rPr>
              <w:t xml:space="preserve">/ </w:t>
            </w:r>
            <w:r w:rsidRPr="00877222">
              <w:rPr>
                <w:sz w:val="20"/>
                <w:szCs w:val="20"/>
                <w:lang w:val="en-US"/>
              </w:rPr>
              <w:t>CE</w:t>
            </w:r>
            <w:r w:rsidRPr="00877222">
              <w:rPr>
                <w:sz w:val="20"/>
                <w:szCs w:val="20"/>
              </w:rPr>
              <w:t>278</w:t>
            </w:r>
            <w:r w:rsidRPr="00877222">
              <w:rPr>
                <w:sz w:val="20"/>
                <w:szCs w:val="20"/>
                <w:lang w:val="en-US"/>
              </w:rPr>
              <w:t>A</w:t>
            </w:r>
            <w:r w:rsidRPr="00877222">
              <w:rPr>
                <w:sz w:val="20"/>
                <w:szCs w:val="20"/>
              </w:rPr>
              <w:t xml:space="preserve">, 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1005/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1006/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1102/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1505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2</w:t>
            </w:r>
            <w:r w:rsidRPr="00357F71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Ролик заряда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Soft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EasyPrint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1100/1200/1010</w:t>
            </w:r>
          </w:p>
          <w:p w:rsidR="00610542" w:rsidRPr="00357F71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Совместимые модели принтера: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HP LJ 1100, 1010, 1200, 1160, 2015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</w:rPr>
              <w:t>2</w:t>
            </w:r>
            <w:r w:rsidRPr="00357F71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Ролик заряда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Soft</w:t>
            </w:r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1005/1006/1505/1522</w:t>
            </w:r>
          </w:p>
          <w:p w:rsidR="00610542" w:rsidRPr="00357F71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Совместимые модели принтера: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LJ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M</w:t>
            </w:r>
            <w:r w:rsidRPr="00877222">
              <w:rPr>
                <w:sz w:val="20"/>
                <w:szCs w:val="20"/>
              </w:rPr>
              <w:t>1120/</w:t>
            </w:r>
            <w:r w:rsidRPr="00877222">
              <w:rPr>
                <w:sz w:val="20"/>
                <w:szCs w:val="20"/>
                <w:lang w:val="en-US"/>
              </w:rPr>
              <w:t>M</w:t>
            </w:r>
            <w:r w:rsidRPr="00877222">
              <w:rPr>
                <w:sz w:val="20"/>
                <w:szCs w:val="20"/>
              </w:rPr>
              <w:t xml:space="preserve">1552; </w:t>
            </w: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LJ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1005/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1006/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1102/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 xml:space="preserve">1505; </w:t>
            </w: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LJ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Pro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M</w:t>
            </w:r>
            <w:r w:rsidRPr="00877222">
              <w:rPr>
                <w:sz w:val="20"/>
                <w:szCs w:val="20"/>
              </w:rPr>
              <w:t xml:space="preserve">1132 </w:t>
            </w:r>
            <w:r w:rsidRPr="00877222">
              <w:rPr>
                <w:sz w:val="20"/>
                <w:szCs w:val="20"/>
                <w:lang w:val="en-US"/>
              </w:rPr>
              <w:t>MFP</w:t>
            </w:r>
            <w:r w:rsidRPr="00877222">
              <w:rPr>
                <w:sz w:val="20"/>
                <w:szCs w:val="20"/>
              </w:rPr>
              <w:t>/</w:t>
            </w:r>
            <w:r w:rsidRPr="00877222">
              <w:rPr>
                <w:sz w:val="20"/>
                <w:szCs w:val="20"/>
                <w:lang w:val="en-US"/>
              </w:rPr>
              <w:t>Pro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1100/</w:t>
            </w:r>
            <w:r w:rsidRPr="00877222">
              <w:rPr>
                <w:sz w:val="20"/>
                <w:szCs w:val="20"/>
                <w:lang w:val="en-US"/>
              </w:rPr>
              <w:t>Pro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1566/</w:t>
            </w:r>
            <w:r w:rsidRPr="00877222">
              <w:rPr>
                <w:sz w:val="20"/>
                <w:szCs w:val="20"/>
                <w:lang w:val="en-US"/>
              </w:rPr>
              <w:t>Pro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P</w:t>
            </w:r>
            <w:r w:rsidRPr="00877222">
              <w:rPr>
                <w:sz w:val="20"/>
                <w:szCs w:val="20"/>
              </w:rPr>
              <w:t>1606</w:t>
            </w:r>
            <w:proofErr w:type="spellStart"/>
            <w:r w:rsidRPr="00877222">
              <w:rPr>
                <w:sz w:val="20"/>
                <w:szCs w:val="20"/>
                <w:lang w:val="en-US"/>
              </w:rPr>
              <w:t>dn</w:t>
            </w:r>
            <w:proofErr w:type="spellEnd"/>
            <w:r w:rsidRPr="00877222">
              <w:rPr>
                <w:sz w:val="20"/>
                <w:szCs w:val="20"/>
              </w:rPr>
              <w:t xml:space="preserve">; </w:t>
            </w: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LJ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M</w:t>
            </w:r>
            <w:r w:rsidRPr="00877222">
              <w:rPr>
                <w:sz w:val="20"/>
                <w:szCs w:val="20"/>
              </w:rPr>
              <w:t>1212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1B4E52" w:rsidRDefault="00F00025" w:rsidP="00357F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7F71">
              <w:rPr>
                <w:color w:val="000000"/>
                <w:sz w:val="20"/>
                <w:szCs w:val="20"/>
              </w:rPr>
              <w:t>Картридж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</w:rPr>
              <w:t>лазерный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Cactus CS-CE505AS (CE505A) </w:t>
            </w:r>
            <w:r w:rsidRPr="00357F71">
              <w:rPr>
                <w:color w:val="000000"/>
                <w:sz w:val="20"/>
                <w:szCs w:val="20"/>
              </w:rPr>
              <w:t>для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LJ P2035/P2055</w:t>
            </w:r>
          </w:p>
          <w:p w:rsidR="00610542" w:rsidRPr="00610542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Совместимый картридж для HP LJ P2035/P2055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Цвет печати – черный, 2300 стр.</w:t>
            </w:r>
            <w:r>
              <w:rPr>
                <w:rFonts w:ascii="Helvetica" w:hAnsi="Helvetica" w:cs="Helvetica"/>
                <w:color w:val="4E4E4E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Картридж лазерный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NV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NV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>2612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A</w:t>
            </w:r>
            <w:r w:rsidRPr="00357F71">
              <w:rPr>
                <w:color w:val="000000"/>
                <w:sz w:val="20"/>
                <w:szCs w:val="20"/>
              </w:rPr>
              <w:t>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FX</w:t>
            </w:r>
            <w:r w:rsidRPr="00357F71">
              <w:rPr>
                <w:color w:val="000000"/>
                <w:sz w:val="20"/>
                <w:szCs w:val="20"/>
              </w:rPr>
              <w:t>10/703 (12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A</w:t>
            </w:r>
            <w:r w:rsidRPr="00357F71">
              <w:rPr>
                <w:color w:val="000000"/>
                <w:sz w:val="20"/>
                <w:szCs w:val="20"/>
              </w:rPr>
              <w:t>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FX</w:t>
            </w:r>
            <w:r w:rsidRPr="00357F71">
              <w:rPr>
                <w:color w:val="000000"/>
                <w:sz w:val="20"/>
                <w:szCs w:val="20"/>
              </w:rPr>
              <w:t xml:space="preserve">-10/703)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MF</w:t>
            </w:r>
            <w:r w:rsidRPr="00357F71">
              <w:rPr>
                <w:color w:val="000000"/>
                <w:sz w:val="20"/>
                <w:szCs w:val="20"/>
              </w:rPr>
              <w:t>4010/4018</w:t>
            </w:r>
          </w:p>
          <w:p w:rsidR="00610542" w:rsidRPr="00357F71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Совместимый картридж для CANON MF4010/4018/</w:t>
            </w: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1010/</w:t>
            </w: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>1012</w:t>
            </w:r>
          </w:p>
          <w:p w:rsidR="00F00025" w:rsidRPr="00877222" w:rsidRDefault="00F00025" w:rsidP="00357F71">
            <w:pPr>
              <w:rPr>
                <w:sz w:val="20"/>
                <w:szCs w:val="20"/>
                <w:lang w:val="en-US"/>
              </w:rPr>
            </w:pPr>
            <w:r w:rsidRPr="00877222">
              <w:rPr>
                <w:sz w:val="20"/>
                <w:szCs w:val="20"/>
              </w:rPr>
              <w:t>Цвет печати – черный, 2000 стр.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2" w:rsidRDefault="00F00025" w:rsidP="00610542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Картридж лазерный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Cactus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CS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-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C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728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S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(728) для </w:t>
            </w:r>
            <w:r w:rsidRPr="00357F71">
              <w:rPr>
                <w:bCs/>
                <w:kern w:val="1"/>
                <w:sz w:val="20"/>
                <w:szCs w:val="20"/>
                <w:lang w:val="en-US"/>
              </w:rPr>
              <w:t>MF</w:t>
            </w:r>
            <w:r w:rsidRPr="00357F71">
              <w:rPr>
                <w:bCs/>
                <w:kern w:val="1"/>
                <w:sz w:val="20"/>
                <w:szCs w:val="20"/>
              </w:rPr>
              <w:t>4410/4430/</w:t>
            </w:r>
          </w:p>
          <w:p w:rsidR="00F00025" w:rsidRDefault="00F00025" w:rsidP="00610542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357F71">
              <w:rPr>
                <w:bCs/>
                <w:kern w:val="1"/>
                <w:sz w:val="20"/>
                <w:szCs w:val="20"/>
              </w:rPr>
              <w:t>4450/4550/4570/4580</w:t>
            </w:r>
          </w:p>
          <w:p w:rsidR="00610542" w:rsidRPr="00610542" w:rsidRDefault="00610542" w:rsidP="00610542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D43A7C" w:rsidRDefault="00F00025" w:rsidP="00357F71">
            <w:pPr>
              <w:rPr>
                <w:sz w:val="20"/>
                <w:szCs w:val="20"/>
              </w:rPr>
            </w:pPr>
            <w:r w:rsidRPr="00D43A7C">
              <w:rPr>
                <w:sz w:val="20"/>
                <w:szCs w:val="20"/>
              </w:rPr>
              <w:t>Совместимый картридж для CANON MF 4410 / 4430 / 4450 / 4550 / 4570 / 4580</w:t>
            </w:r>
          </w:p>
          <w:p w:rsidR="00F00025" w:rsidRPr="00D43A7C" w:rsidRDefault="00F00025" w:rsidP="00357F71">
            <w:pPr>
              <w:rPr>
                <w:sz w:val="20"/>
                <w:szCs w:val="20"/>
              </w:rPr>
            </w:pPr>
            <w:r w:rsidRPr="00D43A7C">
              <w:rPr>
                <w:sz w:val="20"/>
                <w:szCs w:val="20"/>
              </w:rPr>
              <w:t>Цвет печати – черный</w:t>
            </w:r>
            <w:r w:rsidRPr="0061054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0542">
              <w:rPr>
                <w:sz w:val="20"/>
                <w:szCs w:val="20"/>
              </w:rPr>
              <w:t>черный</w:t>
            </w:r>
            <w:proofErr w:type="spellEnd"/>
            <w:proofErr w:type="gramEnd"/>
            <w:r w:rsidRPr="00610542">
              <w:rPr>
                <w:sz w:val="20"/>
                <w:szCs w:val="20"/>
              </w:rPr>
              <w:t xml:space="preserve">, совместимый, 4200 страниц, 2 </w:t>
            </w:r>
            <w:proofErr w:type="spellStart"/>
            <w:r w:rsidRPr="0061054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Картридж для HP LJ 5200 Q7516A</w:t>
            </w:r>
          </w:p>
          <w:p w:rsidR="00610542" w:rsidRPr="00357F71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956B75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</w:rPr>
              <w:t>Совместимые модели принтера:</w:t>
            </w:r>
          </w:p>
          <w:p w:rsidR="00F00025" w:rsidRPr="00877222" w:rsidRDefault="00F00025" w:rsidP="00357F71">
            <w:pPr>
              <w:rPr>
                <w:sz w:val="20"/>
                <w:szCs w:val="20"/>
              </w:rPr>
            </w:pPr>
            <w:r w:rsidRPr="00877222">
              <w:rPr>
                <w:sz w:val="20"/>
                <w:szCs w:val="20"/>
                <w:lang w:val="en-US"/>
              </w:rPr>
              <w:t>HP</w:t>
            </w:r>
            <w:r w:rsidRPr="00877222">
              <w:rPr>
                <w:sz w:val="20"/>
                <w:szCs w:val="20"/>
              </w:rPr>
              <w:t xml:space="preserve"> </w:t>
            </w:r>
            <w:r w:rsidRPr="00877222">
              <w:rPr>
                <w:sz w:val="20"/>
                <w:szCs w:val="20"/>
                <w:lang w:val="en-US"/>
              </w:rPr>
              <w:t>LJ</w:t>
            </w:r>
            <w:r w:rsidRPr="00956B75">
              <w:rPr>
                <w:sz w:val="20"/>
                <w:szCs w:val="20"/>
              </w:rPr>
              <w:t xml:space="preserve"> 5100/5200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9065F5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Картридж лазерный </w:t>
            </w:r>
            <w:proofErr w:type="spellStart"/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NetProduct</w:t>
            </w:r>
            <w:proofErr w:type="spellEnd"/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N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-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Q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7551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X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(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Q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7551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X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) для 3005/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3027</w:t>
            </w:r>
            <w:proofErr w:type="spellStart"/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mfp</w:t>
            </w:r>
            <w:proofErr w:type="spellEnd"/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/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3035</w:t>
            </w:r>
            <w:proofErr w:type="spellStart"/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mfp</w:t>
            </w:r>
            <w:proofErr w:type="spellEnd"/>
          </w:p>
          <w:p w:rsidR="00610542" w:rsidRPr="00357F71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D43A7C" w:rsidRDefault="00F00025" w:rsidP="00357F71">
            <w:pPr>
              <w:rPr>
                <w:sz w:val="20"/>
                <w:szCs w:val="20"/>
              </w:rPr>
            </w:pPr>
            <w:r w:rsidRPr="00D43A7C">
              <w:rPr>
                <w:sz w:val="20"/>
                <w:szCs w:val="20"/>
              </w:rPr>
              <w:t>Совместимый картридж для HP LJ 3005/M3027mfp/ M3035mfp</w:t>
            </w:r>
          </w:p>
          <w:p w:rsidR="00F00025" w:rsidRPr="00D43A7C" w:rsidRDefault="00F00025" w:rsidP="00357F71">
            <w:pPr>
              <w:rPr>
                <w:sz w:val="20"/>
                <w:szCs w:val="20"/>
              </w:rPr>
            </w:pPr>
            <w:r w:rsidRPr="00D43A7C">
              <w:rPr>
                <w:sz w:val="20"/>
                <w:szCs w:val="20"/>
              </w:rPr>
              <w:t xml:space="preserve">Цвет печати – черный, </w:t>
            </w:r>
            <w:r w:rsidRPr="00610542">
              <w:rPr>
                <w:sz w:val="20"/>
                <w:szCs w:val="20"/>
              </w:rPr>
              <w:t>13000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9065F5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9065F5">
              <w:rPr>
                <w:color w:val="000000"/>
                <w:sz w:val="20"/>
                <w:szCs w:val="20"/>
              </w:rPr>
              <w:t>2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3</w:t>
            </w:r>
            <w:r w:rsidRPr="00357F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1B4E52" w:rsidRDefault="00F00025" w:rsidP="00357F71">
            <w:pPr>
              <w:pStyle w:val="1"/>
              <w:jc w:val="center"/>
              <w:rPr>
                <w:bCs/>
                <w:color w:val="363636"/>
                <w:sz w:val="20"/>
                <w:shd w:val="clear" w:color="auto" w:fill="FFFFFF"/>
                <w:lang w:val="en-US"/>
              </w:rPr>
            </w:pPr>
            <w:r w:rsidRPr="00357F71">
              <w:rPr>
                <w:bCs/>
                <w:color w:val="363636"/>
                <w:sz w:val="20"/>
                <w:shd w:val="clear" w:color="auto" w:fill="FFFFFF"/>
              </w:rPr>
              <w:t>Картридж</w:t>
            </w:r>
            <w:r w:rsidRPr="00357F71">
              <w:rPr>
                <w:bCs/>
                <w:color w:val="363636"/>
                <w:sz w:val="20"/>
                <w:shd w:val="clear" w:color="auto" w:fill="FFFFFF"/>
                <w:lang w:val="en-US"/>
              </w:rPr>
              <w:t xml:space="preserve"> Q2624A OEM </w:t>
            </w:r>
            <w:r w:rsidRPr="00357F71">
              <w:rPr>
                <w:bCs/>
                <w:color w:val="363636"/>
                <w:sz w:val="20"/>
                <w:shd w:val="clear" w:color="auto" w:fill="FFFFFF"/>
              </w:rPr>
              <w:t>для</w:t>
            </w:r>
            <w:r w:rsidRPr="00357F71">
              <w:rPr>
                <w:bCs/>
                <w:color w:val="363636"/>
                <w:sz w:val="20"/>
                <w:shd w:val="clear" w:color="auto" w:fill="FFFFFF"/>
                <w:lang w:val="en-US"/>
              </w:rPr>
              <w:t xml:space="preserve"> HP LaserJet 1150 (Q2624A)</w:t>
            </w:r>
          </w:p>
          <w:p w:rsidR="00610542" w:rsidRPr="00610542" w:rsidRDefault="00610542" w:rsidP="00610542">
            <w:pPr>
              <w:jc w:val="center"/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 xml:space="preserve">Совместимый картридж Q2624A для HP LaserJet 1150 </w:t>
            </w:r>
          </w:p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>Цвет печати – черный, 2500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025" w:rsidRPr="00766045" w:rsidTr="00540AA6">
        <w:trPr>
          <w:trHeight w:val="93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3</w:t>
            </w:r>
            <w:r w:rsidRPr="00357F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1B4E52" w:rsidRDefault="00F00025" w:rsidP="00357F71">
            <w:pPr>
              <w:jc w:val="center"/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  <w:lang w:val="en-US"/>
              </w:rPr>
            </w:pP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</w:rPr>
              <w:t>Картридж</w:t>
            </w: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  <w:lang w:val="en-US"/>
              </w:rPr>
              <w:t xml:space="preserve"> Hi-Black HB-C7115A/Q2613A/Q2624A </w:t>
            </w: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</w:rPr>
              <w:t>для</w:t>
            </w: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  <w:lang w:val="en-US"/>
              </w:rPr>
              <w:t xml:space="preserve"> HP LaserJet 1150 (Q2624A)</w:t>
            </w:r>
          </w:p>
          <w:p w:rsidR="00610542" w:rsidRPr="00610542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D43A7C" w:rsidRDefault="00F00025" w:rsidP="00357F71">
            <w:pPr>
              <w:rPr>
                <w:sz w:val="20"/>
                <w:szCs w:val="20"/>
              </w:rPr>
            </w:pPr>
            <w:r w:rsidRPr="00D43A7C">
              <w:rPr>
                <w:sz w:val="20"/>
                <w:szCs w:val="20"/>
              </w:rPr>
              <w:t>Совместимый</w:t>
            </w:r>
            <w:r w:rsidRPr="00610542">
              <w:rPr>
                <w:sz w:val="20"/>
                <w:szCs w:val="20"/>
              </w:rPr>
              <w:t xml:space="preserve"> картридж Q2624A для HP LaserJet 1150</w:t>
            </w:r>
          </w:p>
          <w:p w:rsidR="00F00025" w:rsidRPr="00D43A7C" w:rsidRDefault="00F00025" w:rsidP="00357F71">
            <w:pPr>
              <w:rPr>
                <w:sz w:val="20"/>
                <w:szCs w:val="20"/>
              </w:rPr>
            </w:pPr>
            <w:r w:rsidRPr="00D43A7C">
              <w:rPr>
                <w:sz w:val="20"/>
                <w:szCs w:val="20"/>
              </w:rPr>
              <w:t>Цвет печати – черный, 2500 стр.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3</w:t>
            </w:r>
            <w:proofErr w:type="spellStart"/>
            <w:r w:rsidRPr="00357F71">
              <w:rPr>
                <w:bCs/>
                <w:sz w:val="20"/>
                <w:szCs w:val="20"/>
              </w:rPr>
              <w:t>3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pStyle w:val="1"/>
              <w:jc w:val="center"/>
              <w:rPr>
                <w:bCs/>
                <w:color w:val="000000"/>
                <w:sz w:val="20"/>
              </w:rPr>
            </w:pPr>
            <w:r w:rsidRPr="00357F71">
              <w:rPr>
                <w:bCs/>
                <w:color w:val="000000"/>
                <w:sz w:val="20"/>
              </w:rPr>
              <w:t xml:space="preserve">Картридж лазерный </w:t>
            </w:r>
            <w:r w:rsidRPr="00357F71">
              <w:rPr>
                <w:bCs/>
                <w:color w:val="000000"/>
                <w:sz w:val="20"/>
                <w:lang w:val="en-US"/>
              </w:rPr>
              <w:t>black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HP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CE</w:t>
            </w:r>
            <w:r w:rsidRPr="00357F71">
              <w:rPr>
                <w:bCs/>
                <w:color w:val="000000"/>
                <w:sz w:val="20"/>
              </w:rPr>
              <w:t>255</w:t>
            </w:r>
            <w:r w:rsidRPr="00357F71">
              <w:rPr>
                <w:bCs/>
                <w:color w:val="000000"/>
                <w:sz w:val="20"/>
                <w:lang w:val="en-US"/>
              </w:rPr>
              <w:t>X</w:t>
            </w:r>
            <w:r w:rsidRPr="00357F71">
              <w:rPr>
                <w:bCs/>
                <w:color w:val="000000"/>
                <w:sz w:val="20"/>
              </w:rPr>
              <w:t xml:space="preserve"> для </w:t>
            </w:r>
            <w:r w:rsidRPr="00357F71">
              <w:rPr>
                <w:bCs/>
                <w:color w:val="000000"/>
                <w:sz w:val="20"/>
                <w:lang w:val="en-US"/>
              </w:rPr>
              <w:t>LJ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P</w:t>
            </w:r>
            <w:r w:rsidRPr="00357F71">
              <w:rPr>
                <w:bCs/>
                <w:color w:val="000000"/>
                <w:sz w:val="20"/>
              </w:rPr>
              <w:t xml:space="preserve"> 3015</w:t>
            </w:r>
          </w:p>
          <w:p w:rsidR="00610542" w:rsidRPr="00610542" w:rsidRDefault="00610542" w:rsidP="00610542">
            <w:pPr>
              <w:jc w:val="center"/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>Совместимый картридж для HP LJ 3015</w:t>
            </w:r>
          </w:p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>Цвет печати – черный, совместимый, 12500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3</w:t>
            </w:r>
            <w:r w:rsidRPr="00357F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Картридж лазерный </w:t>
            </w:r>
            <w:proofErr w:type="spellStart"/>
            <w:r w:rsidRPr="00357F71">
              <w:rPr>
                <w:color w:val="000000"/>
                <w:sz w:val="20"/>
                <w:szCs w:val="20"/>
              </w:rPr>
              <w:t>ориг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.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>5949/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 xml:space="preserve">7553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black</w:t>
            </w:r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1160/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2015</w:t>
            </w:r>
          </w:p>
          <w:p w:rsidR="00610542" w:rsidRPr="00357F71" w:rsidRDefault="00610542" w:rsidP="00357F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>Совместимый картридж для HP LJ 1160/P2015</w:t>
            </w:r>
          </w:p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 xml:space="preserve">Цвет печати – черный </w:t>
            </w:r>
          </w:p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>Ресурс картриджа – 3000 стр. при 5% заполн</w:t>
            </w:r>
            <w:r w:rsidRPr="00610542">
              <w:rPr>
                <w:sz w:val="20"/>
                <w:szCs w:val="20"/>
              </w:rPr>
              <w:t>е</w:t>
            </w:r>
            <w:r w:rsidRPr="00610542">
              <w:rPr>
                <w:sz w:val="20"/>
                <w:szCs w:val="20"/>
              </w:rPr>
              <w:t>нии тонером листа формата A4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3</w:t>
            </w:r>
            <w:r w:rsidRPr="00357F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pStyle w:val="1"/>
              <w:jc w:val="center"/>
              <w:rPr>
                <w:bCs/>
                <w:sz w:val="20"/>
              </w:rPr>
            </w:pPr>
            <w:r w:rsidRPr="00357F71">
              <w:rPr>
                <w:bCs/>
                <w:sz w:val="20"/>
              </w:rPr>
              <w:t xml:space="preserve">Картридж лазерный </w:t>
            </w:r>
            <w:proofErr w:type="spellStart"/>
            <w:r w:rsidRPr="00357F71">
              <w:rPr>
                <w:bCs/>
                <w:sz w:val="20"/>
              </w:rPr>
              <w:t>Canon</w:t>
            </w:r>
            <w:proofErr w:type="spellEnd"/>
            <w:r w:rsidRPr="00357F71">
              <w:rPr>
                <w:bCs/>
                <w:sz w:val="20"/>
              </w:rPr>
              <w:t xml:space="preserve"> EP-27 для MF 3110\3200</w:t>
            </w:r>
          </w:p>
          <w:p w:rsidR="00610542" w:rsidRPr="00610542" w:rsidRDefault="00610542" w:rsidP="00610542">
            <w:pPr>
              <w:jc w:val="center"/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 xml:space="preserve">Совместимый картридж для </w:t>
            </w:r>
            <w:proofErr w:type="spellStart"/>
            <w:r w:rsidRPr="00610542">
              <w:rPr>
                <w:sz w:val="20"/>
                <w:szCs w:val="20"/>
              </w:rPr>
              <w:t>Canon</w:t>
            </w:r>
            <w:proofErr w:type="spellEnd"/>
            <w:r w:rsidRPr="00610542">
              <w:rPr>
                <w:sz w:val="20"/>
                <w:szCs w:val="20"/>
              </w:rPr>
              <w:t xml:space="preserve"> </w:t>
            </w:r>
            <w:proofErr w:type="spellStart"/>
            <w:r w:rsidRPr="00610542">
              <w:rPr>
                <w:sz w:val="20"/>
                <w:szCs w:val="20"/>
              </w:rPr>
              <w:t>Laser</w:t>
            </w:r>
            <w:proofErr w:type="spellEnd"/>
            <w:r w:rsidRPr="00610542">
              <w:rPr>
                <w:sz w:val="20"/>
                <w:szCs w:val="20"/>
              </w:rPr>
              <w:t xml:space="preserve"> </w:t>
            </w:r>
            <w:proofErr w:type="spellStart"/>
            <w:r w:rsidRPr="00610542">
              <w:rPr>
                <w:sz w:val="20"/>
                <w:szCs w:val="20"/>
              </w:rPr>
              <w:t>Shot</w:t>
            </w:r>
            <w:proofErr w:type="spellEnd"/>
            <w:r w:rsidRPr="00610542">
              <w:rPr>
                <w:sz w:val="20"/>
                <w:szCs w:val="20"/>
              </w:rPr>
              <w:t xml:space="preserve"> LBP-3200, </w:t>
            </w:r>
            <w:proofErr w:type="spellStart"/>
            <w:r w:rsidRPr="00610542">
              <w:rPr>
                <w:sz w:val="20"/>
                <w:szCs w:val="20"/>
              </w:rPr>
              <w:t>LaserBase</w:t>
            </w:r>
            <w:proofErr w:type="spellEnd"/>
            <w:r w:rsidRPr="00610542">
              <w:rPr>
                <w:sz w:val="20"/>
                <w:szCs w:val="20"/>
              </w:rPr>
              <w:t xml:space="preserve"> MF3110, MF3228, MF3240, F5630, MF5650, MF5730, MF5750, MF5770. Цвет печати – черный. Ресурс ка</w:t>
            </w:r>
            <w:r w:rsidRPr="00610542">
              <w:rPr>
                <w:sz w:val="20"/>
                <w:szCs w:val="20"/>
              </w:rPr>
              <w:t>р</w:t>
            </w:r>
            <w:r w:rsidRPr="00610542">
              <w:rPr>
                <w:sz w:val="20"/>
                <w:szCs w:val="20"/>
              </w:rPr>
              <w:t>триджа – 2500 стр. при 5% заполнении тон</w:t>
            </w:r>
            <w:r w:rsidRPr="00610542">
              <w:rPr>
                <w:sz w:val="20"/>
                <w:szCs w:val="20"/>
              </w:rPr>
              <w:t>е</w:t>
            </w:r>
            <w:r w:rsidRPr="00610542">
              <w:rPr>
                <w:sz w:val="20"/>
                <w:szCs w:val="20"/>
              </w:rPr>
              <w:t>ром листа формата A4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3</w:t>
            </w:r>
            <w:r w:rsidRPr="00357F7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pStyle w:val="1"/>
              <w:jc w:val="center"/>
              <w:rPr>
                <w:bCs/>
                <w:color w:val="000000"/>
                <w:sz w:val="20"/>
              </w:rPr>
            </w:pPr>
            <w:r w:rsidRPr="00357F71">
              <w:rPr>
                <w:bCs/>
                <w:color w:val="000000"/>
                <w:sz w:val="20"/>
              </w:rPr>
              <w:t xml:space="preserve">Картридж лазерный </w:t>
            </w:r>
            <w:r w:rsidRPr="00357F71">
              <w:rPr>
                <w:bCs/>
                <w:color w:val="000000"/>
                <w:sz w:val="20"/>
                <w:lang w:val="en-US"/>
              </w:rPr>
              <w:t>black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HP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CF</w:t>
            </w:r>
            <w:r w:rsidRPr="00357F71">
              <w:rPr>
                <w:bCs/>
                <w:color w:val="000000"/>
                <w:sz w:val="20"/>
              </w:rPr>
              <w:t>226</w:t>
            </w:r>
            <w:r w:rsidRPr="00357F71">
              <w:rPr>
                <w:bCs/>
                <w:color w:val="000000"/>
                <w:sz w:val="20"/>
                <w:lang w:val="en-US"/>
              </w:rPr>
              <w:t>X</w:t>
            </w:r>
            <w:r w:rsidRPr="00357F71">
              <w:rPr>
                <w:bCs/>
                <w:color w:val="000000"/>
                <w:sz w:val="20"/>
              </w:rPr>
              <w:t xml:space="preserve"> для </w:t>
            </w:r>
            <w:r w:rsidRPr="00357F71">
              <w:rPr>
                <w:bCs/>
                <w:color w:val="000000"/>
                <w:sz w:val="20"/>
                <w:lang w:val="en-US"/>
              </w:rPr>
              <w:t>LJ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M</w:t>
            </w:r>
            <w:r w:rsidRPr="00357F71">
              <w:rPr>
                <w:bCs/>
                <w:color w:val="000000"/>
                <w:sz w:val="20"/>
              </w:rPr>
              <w:t xml:space="preserve"> 402/</w:t>
            </w:r>
            <w:r w:rsidRPr="00357F71">
              <w:rPr>
                <w:bCs/>
                <w:color w:val="000000"/>
                <w:sz w:val="20"/>
                <w:lang w:val="en-US"/>
              </w:rPr>
              <w:t>M</w:t>
            </w:r>
            <w:r w:rsidRPr="00357F71">
              <w:rPr>
                <w:bCs/>
                <w:color w:val="000000"/>
                <w:sz w:val="20"/>
              </w:rPr>
              <w:t>421/</w:t>
            </w:r>
            <w:r w:rsidRPr="00357F71">
              <w:rPr>
                <w:bCs/>
                <w:color w:val="000000"/>
                <w:sz w:val="20"/>
                <w:lang w:val="en-US"/>
              </w:rPr>
              <w:t>M</w:t>
            </w:r>
            <w:r w:rsidRPr="00357F71">
              <w:rPr>
                <w:bCs/>
                <w:color w:val="000000"/>
                <w:sz w:val="20"/>
              </w:rPr>
              <w:t>426</w:t>
            </w:r>
          </w:p>
          <w:p w:rsidR="00610542" w:rsidRPr="00610542" w:rsidRDefault="00610542" w:rsidP="00610542">
            <w:pPr>
              <w:jc w:val="center"/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>Совместимый картридж для HP LJ M402/M426</w:t>
            </w:r>
          </w:p>
          <w:p w:rsidR="00F00025" w:rsidRPr="00610542" w:rsidRDefault="00F00025" w:rsidP="00610542">
            <w:pPr>
              <w:rPr>
                <w:sz w:val="20"/>
                <w:szCs w:val="20"/>
              </w:rPr>
            </w:pPr>
            <w:r w:rsidRPr="00610542">
              <w:rPr>
                <w:sz w:val="20"/>
                <w:szCs w:val="20"/>
              </w:rPr>
              <w:t>Цвет печати – черный, совместимый, 9000 стр</w:t>
            </w:r>
            <w:r w:rsidR="00610542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54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pStyle w:val="1"/>
              <w:jc w:val="center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 xml:space="preserve">Ролик захвата из  кассеты в сборе 1160/1320/2015 </w:t>
            </w:r>
            <w:proofErr w:type="spellStart"/>
            <w:r w:rsidRPr="00357F71">
              <w:rPr>
                <w:sz w:val="20"/>
              </w:rPr>
              <w:t>Original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E1044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Совместимый принтер: </w:t>
            </w:r>
            <w:r>
              <w:rPr>
                <w:color w:val="000000"/>
                <w:sz w:val="20"/>
                <w:szCs w:val="20"/>
                <w:lang w:val="en-US"/>
              </w:rPr>
              <w:t>HP</w:t>
            </w:r>
            <w:r w:rsidRPr="00E104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LJ</w:t>
            </w:r>
            <w:r w:rsidRPr="00E10442">
              <w:rPr>
                <w:color w:val="000000"/>
                <w:sz w:val="20"/>
                <w:szCs w:val="20"/>
              </w:rPr>
              <w:t xml:space="preserve"> 1160/1329/2015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E10442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E10442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3</w:t>
            </w:r>
            <w:r w:rsidRPr="00357F7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pStyle w:val="1"/>
              <w:jc w:val="center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 xml:space="preserve">Ролик захвата из кассеты в сборе HP LJ P3015 </w:t>
            </w:r>
            <w:proofErr w:type="spellStart"/>
            <w:r w:rsidRPr="00357F71">
              <w:rPr>
                <w:sz w:val="20"/>
              </w:rPr>
              <w:t>Original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851FCE" w:rsidRDefault="00F00025" w:rsidP="00357F7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Для принтера </w:t>
            </w:r>
            <w:r>
              <w:rPr>
                <w:color w:val="000000"/>
                <w:sz w:val="20"/>
                <w:szCs w:val="20"/>
                <w:lang w:val="en-US"/>
              </w:rPr>
              <w:t>HP LJ 3015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52F2A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lastRenderedPageBreak/>
              <w:t>3</w:t>
            </w:r>
            <w:r w:rsidRPr="00357F7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pStyle w:val="1"/>
              <w:jc w:val="center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 xml:space="preserve">Ролик отделения кассеты </w:t>
            </w:r>
            <w:proofErr w:type="spellStart"/>
            <w:r w:rsidRPr="00357F71">
              <w:rPr>
                <w:bCs/>
                <w:sz w:val="20"/>
              </w:rPr>
              <w:t>Canon</w:t>
            </w:r>
            <w:proofErr w:type="spellEnd"/>
            <w:r w:rsidRPr="00357F71">
              <w:rPr>
                <w:bCs/>
                <w:sz w:val="20"/>
              </w:rPr>
              <w:t xml:space="preserve"> iR-2016/2016J/2020/</w:t>
            </w:r>
            <w:r w:rsidR="00610542">
              <w:rPr>
                <w:bCs/>
                <w:sz w:val="20"/>
              </w:rPr>
              <w:t xml:space="preserve"> </w:t>
            </w:r>
            <w:r w:rsidRPr="00357F71">
              <w:rPr>
                <w:bCs/>
                <w:sz w:val="20"/>
              </w:rPr>
              <w:t xml:space="preserve">2020J/2030/2025/2022/2018/1600 </w:t>
            </w:r>
            <w:proofErr w:type="spellStart"/>
            <w:r w:rsidRPr="00357F71">
              <w:rPr>
                <w:sz w:val="20"/>
              </w:rPr>
              <w:t>Original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E21F65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E21F65">
              <w:rPr>
                <w:color w:val="000000"/>
                <w:sz w:val="20"/>
                <w:szCs w:val="20"/>
              </w:rPr>
              <w:t xml:space="preserve">Для копировального аппарата А3 </w:t>
            </w:r>
            <w:r w:rsidRPr="00E21F65">
              <w:rPr>
                <w:sz w:val="18"/>
                <w:szCs w:val="18"/>
                <w:lang w:val="en-US"/>
              </w:rPr>
              <w:t>Canon</w:t>
            </w:r>
            <w:r w:rsidRPr="00E21F65">
              <w:rPr>
                <w:sz w:val="18"/>
                <w:szCs w:val="18"/>
              </w:rPr>
              <w:t xml:space="preserve"> </w:t>
            </w:r>
            <w:proofErr w:type="spellStart"/>
            <w:r w:rsidRPr="00E21F65">
              <w:rPr>
                <w:sz w:val="18"/>
                <w:szCs w:val="18"/>
                <w:lang w:val="en-US"/>
              </w:rPr>
              <w:t>iR</w:t>
            </w:r>
            <w:proofErr w:type="spellEnd"/>
            <w:r w:rsidRPr="00E21F65">
              <w:rPr>
                <w:sz w:val="18"/>
                <w:szCs w:val="18"/>
              </w:rPr>
              <w:t>-2016/2016</w:t>
            </w:r>
            <w:r w:rsidRPr="00E21F65">
              <w:rPr>
                <w:sz w:val="18"/>
                <w:szCs w:val="18"/>
                <w:lang w:val="en-US"/>
              </w:rPr>
              <w:t>J</w:t>
            </w:r>
            <w:r w:rsidRPr="00E21F65">
              <w:rPr>
                <w:sz w:val="18"/>
                <w:szCs w:val="18"/>
              </w:rPr>
              <w:t>/2020/2020</w:t>
            </w:r>
            <w:r w:rsidRPr="00E21F65">
              <w:rPr>
                <w:sz w:val="18"/>
                <w:szCs w:val="18"/>
                <w:lang w:val="en-US"/>
              </w:rPr>
              <w:t>J</w:t>
            </w:r>
            <w:r w:rsidRPr="00E21F65">
              <w:rPr>
                <w:sz w:val="18"/>
                <w:szCs w:val="18"/>
              </w:rPr>
              <w:t>/2030/2025/2022/2018/1600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52F2A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 xml:space="preserve">Ролик подачи </w:t>
            </w:r>
            <w:proofErr w:type="spellStart"/>
            <w:r w:rsidRPr="00357F71">
              <w:rPr>
                <w:sz w:val="20"/>
                <w:szCs w:val="20"/>
              </w:rPr>
              <w:t>Canon</w:t>
            </w:r>
            <w:proofErr w:type="spellEnd"/>
            <w:r w:rsidRPr="00357F71">
              <w:rPr>
                <w:sz w:val="20"/>
                <w:szCs w:val="20"/>
              </w:rPr>
              <w:t xml:space="preserve"> iR-2520/2525/2530</w:t>
            </w:r>
          </w:p>
          <w:p w:rsidR="00F00025" w:rsidRPr="00357F71" w:rsidRDefault="00610542" w:rsidP="00357F71">
            <w:pPr>
              <w:pStyle w:val="1"/>
              <w:jc w:val="center"/>
              <w:rPr>
                <w:bCs/>
                <w:color w:val="000000"/>
                <w:sz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3D98" w:rsidRDefault="00F00025" w:rsidP="00357F7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13D98">
              <w:rPr>
                <w:color w:val="000000"/>
                <w:sz w:val="20"/>
                <w:szCs w:val="20"/>
              </w:rPr>
              <w:t xml:space="preserve">Совместимый  МФУ </w:t>
            </w:r>
            <w:proofErr w:type="spellStart"/>
            <w:r w:rsidRPr="00613D98">
              <w:rPr>
                <w:sz w:val="20"/>
                <w:szCs w:val="20"/>
              </w:rPr>
              <w:t>Canon</w:t>
            </w:r>
            <w:proofErr w:type="spellEnd"/>
            <w:r w:rsidRPr="00613D98">
              <w:rPr>
                <w:sz w:val="20"/>
                <w:szCs w:val="20"/>
              </w:rPr>
              <w:t xml:space="preserve"> iR-2520/2525/2530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3D98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3D9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00025" w:rsidRPr="00766045" w:rsidTr="00540AA6">
        <w:trPr>
          <w:trHeight w:val="66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bCs/>
                <w:sz w:val="20"/>
                <w:szCs w:val="20"/>
              </w:rPr>
            </w:pPr>
            <w:r w:rsidRPr="00357F71">
              <w:rPr>
                <w:bCs/>
                <w:sz w:val="20"/>
                <w:szCs w:val="20"/>
                <w:lang w:val="en-US"/>
              </w:rPr>
              <w:t>4</w:t>
            </w:r>
            <w:r w:rsidRPr="00357F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pStyle w:val="1"/>
              <w:jc w:val="center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>Сегмент вала захвата бумаги из кассеты/лотка ручной подачи iR-2520</w:t>
            </w:r>
            <w:r w:rsidR="00610542" w:rsidRPr="00357F71">
              <w:rPr>
                <w:i/>
                <w:sz w:val="20"/>
              </w:rPr>
              <w:t xml:space="preserve"> 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3D98" w:rsidRDefault="00F00025" w:rsidP="00357F7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13D98">
              <w:rPr>
                <w:color w:val="000000"/>
                <w:sz w:val="20"/>
                <w:szCs w:val="20"/>
              </w:rPr>
              <w:t xml:space="preserve">Совместимый  МФУ </w:t>
            </w:r>
            <w:proofErr w:type="spellStart"/>
            <w:r w:rsidRPr="00613D98">
              <w:rPr>
                <w:sz w:val="20"/>
                <w:szCs w:val="20"/>
              </w:rPr>
              <w:t>Canon</w:t>
            </w:r>
            <w:proofErr w:type="spellEnd"/>
            <w:r w:rsidRPr="00613D98">
              <w:rPr>
                <w:sz w:val="20"/>
                <w:szCs w:val="20"/>
              </w:rPr>
              <w:t xml:space="preserve"> iR-2520/2525/2530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3D98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3D9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00025" w:rsidRPr="00766045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  <w:lang w:val="en-US"/>
              </w:rPr>
              <w:t>4</w:t>
            </w:r>
            <w:r w:rsidRPr="00357F71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pStyle w:val="1"/>
              <w:jc w:val="center"/>
              <w:rPr>
                <w:bCs/>
                <w:sz w:val="20"/>
                <w:lang w:val="en-US"/>
              </w:rPr>
            </w:pPr>
            <w:r w:rsidRPr="00357F71">
              <w:rPr>
                <w:bCs/>
                <w:sz w:val="20"/>
                <w:lang w:val="en-US"/>
              </w:rPr>
              <w:t xml:space="preserve">Drum Unit Canon C-EXV33 </w:t>
            </w:r>
            <w:r w:rsidRPr="00357F71">
              <w:rPr>
                <w:bCs/>
                <w:sz w:val="20"/>
              </w:rPr>
              <w:t>для</w:t>
            </w:r>
            <w:r w:rsidRPr="00357F71">
              <w:rPr>
                <w:bCs/>
                <w:sz w:val="20"/>
                <w:lang w:val="en-US"/>
              </w:rPr>
              <w:t xml:space="preserve"> iR2520 / 2525 / 2535 / 2545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3D98" w:rsidRDefault="00F00025" w:rsidP="00357F71">
            <w:pPr>
              <w:jc w:val="both"/>
              <w:rPr>
                <w:sz w:val="20"/>
                <w:szCs w:val="20"/>
                <w:lang w:val="en-US"/>
              </w:rPr>
            </w:pPr>
            <w:r w:rsidRPr="00613D98">
              <w:rPr>
                <w:sz w:val="20"/>
                <w:szCs w:val="20"/>
              </w:rPr>
              <w:t>Оригинальный</w:t>
            </w:r>
            <w:r w:rsidRPr="00613D98">
              <w:rPr>
                <w:sz w:val="20"/>
                <w:szCs w:val="20"/>
                <w:lang w:val="en-US"/>
              </w:rPr>
              <w:t xml:space="preserve"> </w:t>
            </w:r>
            <w:r w:rsidRPr="00613D98">
              <w:rPr>
                <w:sz w:val="20"/>
                <w:szCs w:val="20"/>
              </w:rPr>
              <w:t>драм</w:t>
            </w:r>
            <w:r w:rsidRPr="00613D98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613D98">
              <w:rPr>
                <w:sz w:val="20"/>
                <w:szCs w:val="20"/>
              </w:rPr>
              <w:t>юнит</w:t>
            </w:r>
            <w:proofErr w:type="spellEnd"/>
            <w:r w:rsidRPr="00613D98">
              <w:rPr>
                <w:sz w:val="20"/>
                <w:szCs w:val="20"/>
                <w:lang w:val="en-US"/>
              </w:rPr>
              <w:t xml:space="preserve"> Canon </w:t>
            </w:r>
            <w:r w:rsidRPr="00613D98">
              <w:rPr>
                <w:sz w:val="20"/>
                <w:szCs w:val="20"/>
              </w:rPr>
              <w:t>для</w:t>
            </w:r>
            <w:r w:rsidRPr="00613D98">
              <w:rPr>
                <w:sz w:val="20"/>
                <w:szCs w:val="20"/>
                <w:lang w:val="en-US"/>
              </w:rPr>
              <w:t xml:space="preserve"> iR2520, iR2525, iR2530, iR2535, iR2545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3D98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3D9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00025" w:rsidRPr="00BE1C4D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1B4E52" w:rsidRDefault="00F00025" w:rsidP="00357F7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57F71">
              <w:rPr>
                <w:sz w:val="20"/>
                <w:szCs w:val="20"/>
              </w:rPr>
              <w:t>Термопленка</w:t>
            </w:r>
            <w:proofErr w:type="spellEnd"/>
            <w:r w:rsidRPr="00357F71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для</w:t>
            </w:r>
            <w:r w:rsidRPr="00357F71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моделей</w:t>
            </w:r>
            <w:r w:rsidRPr="00357F71">
              <w:rPr>
                <w:sz w:val="20"/>
                <w:szCs w:val="20"/>
                <w:lang w:val="en-US"/>
              </w:rPr>
              <w:t>:</w:t>
            </w:r>
            <w:r w:rsidRPr="00357F71">
              <w:rPr>
                <w:sz w:val="20"/>
                <w:szCs w:val="20"/>
                <w:lang w:val="en-US"/>
              </w:rPr>
              <w:br/>
              <w:t>Canon iR-2200/ 2520/2800/ 3300/ 2200i/ 2800i/ 3300i/iR-2016/ 2016J/ 2016i/ 2020/ 2020J/ 2020i/ 2020S/ 2270/ 2870/3035/3225/ 3570/ 4570/2025/2030/ 2230/2320/2420/ 2018/ 2318L /iR2202/2002/2204</w:t>
            </w:r>
          </w:p>
          <w:p w:rsidR="00610542" w:rsidRPr="00610542" w:rsidRDefault="00610542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1B4E52" w:rsidRDefault="00F00025" w:rsidP="00357F7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10542">
              <w:rPr>
                <w:color w:val="000000"/>
                <w:sz w:val="20"/>
                <w:szCs w:val="20"/>
              </w:rPr>
              <w:t>Для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10542">
              <w:rPr>
                <w:color w:val="000000"/>
                <w:sz w:val="20"/>
                <w:szCs w:val="20"/>
              </w:rPr>
              <w:t>МФУ</w:t>
            </w:r>
            <w:r w:rsidRPr="001B4E52">
              <w:rPr>
                <w:color w:val="000000"/>
                <w:sz w:val="20"/>
                <w:szCs w:val="20"/>
                <w:lang w:val="en-US"/>
              </w:rPr>
              <w:t>: Canon iR-2200/2520/ 2800/ 3300/ 2200i/ 2800i/ 3300i/iR-2016/ 2016J/ 2016i/ 2020/ 2020J/ 2020i/ 2020S/ 2270/ 2870/3035/3225/ 3570/ 4570/2025/2030/ 2230/2320/2420/ 2018/ 2318L /iR2202/2002/2204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3D98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00025" w:rsidRPr="0041633B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sz w:val="20"/>
                <w:szCs w:val="20"/>
              </w:rPr>
            </w:pPr>
            <w:proofErr w:type="spellStart"/>
            <w:r w:rsidRPr="00357F71">
              <w:rPr>
                <w:sz w:val="20"/>
                <w:szCs w:val="20"/>
              </w:rPr>
              <w:t>Термоплёнка</w:t>
            </w:r>
            <w:proofErr w:type="spellEnd"/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LJ</w:t>
            </w:r>
            <w:r w:rsidRPr="00357F71">
              <w:rPr>
                <w:sz w:val="20"/>
                <w:szCs w:val="20"/>
              </w:rPr>
              <w:t xml:space="preserve"> 1000, 1010, 1012, 1015, 1018, 1020, 1022, 1150, 1160, 1200,</w:t>
            </w:r>
            <w:r w:rsidR="00610542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</w:rPr>
              <w:t>1300,</w:t>
            </w:r>
            <w:r w:rsidR="00610542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</w:rPr>
              <w:t>1320,</w:t>
            </w:r>
            <w:r w:rsidR="00610542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 xml:space="preserve">1005,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 xml:space="preserve">1006,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>2015</w:t>
            </w:r>
          </w:p>
          <w:p w:rsidR="00610542" w:rsidRPr="00357F71" w:rsidRDefault="00610542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054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610542">
              <w:rPr>
                <w:color w:val="000000"/>
                <w:sz w:val="20"/>
                <w:szCs w:val="20"/>
              </w:rPr>
              <w:t>Для принтеров: HP LJ 1000, 1010, 1012, 1015, 1018, 1020, 1022, 1150, 1160, 1200,</w:t>
            </w:r>
            <w:r w:rsidR="00610542" w:rsidRPr="00610542">
              <w:rPr>
                <w:color w:val="000000"/>
                <w:sz w:val="20"/>
                <w:szCs w:val="20"/>
              </w:rPr>
              <w:t xml:space="preserve"> </w:t>
            </w:r>
            <w:r w:rsidRPr="00610542">
              <w:rPr>
                <w:color w:val="000000"/>
                <w:sz w:val="20"/>
                <w:szCs w:val="20"/>
              </w:rPr>
              <w:t>1300,</w:t>
            </w:r>
            <w:r w:rsidR="00610542" w:rsidRPr="00610542">
              <w:rPr>
                <w:color w:val="000000"/>
                <w:sz w:val="20"/>
                <w:szCs w:val="20"/>
              </w:rPr>
              <w:t xml:space="preserve"> </w:t>
            </w:r>
            <w:r w:rsidRPr="00610542">
              <w:rPr>
                <w:color w:val="000000"/>
                <w:sz w:val="20"/>
                <w:szCs w:val="20"/>
              </w:rPr>
              <w:t>1320,</w:t>
            </w:r>
            <w:r w:rsidR="00610542" w:rsidRPr="00610542">
              <w:rPr>
                <w:color w:val="000000"/>
                <w:sz w:val="20"/>
                <w:szCs w:val="20"/>
              </w:rPr>
              <w:t xml:space="preserve"> </w:t>
            </w:r>
            <w:r w:rsidRPr="00610542">
              <w:rPr>
                <w:color w:val="000000"/>
                <w:sz w:val="20"/>
                <w:szCs w:val="20"/>
              </w:rPr>
              <w:t>P1005, P1006, P2015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BE1C4D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00025" w:rsidRPr="007A136E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2" w:rsidRPr="00357F71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Термоплёнка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серии принт</w:t>
            </w:r>
            <w:r w:rsidRPr="00357F71">
              <w:rPr>
                <w:color w:val="000000"/>
                <w:sz w:val="20"/>
                <w:szCs w:val="20"/>
              </w:rPr>
              <w:t>е</w:t>
            </w:r>
            <w:r w:rsidRPr="00357F71">
              <w:rPr>
                <w:color w:val="000000"/>
                <w:sz w:val="20"/>
                <w:szCs w:val="20"/>
              </w:rPr>
              <w:t xml:space="preserve">ров  HP LJ M401, M402 M403, M425, M426, M427, 1200, 1000, 1005, 1010, 1012 </w:t>
            </w:r>
            <w:proofErr w:type="gramStart"/>
            <w:r w:rsidRPr="00357F71">
              <w:rPr>
                <w:color w:val="000000"/>
                <w:sz w:val="20"/>
                <w:szCs w:val="20"/>
              </w:rPr>
              <w:t>оригинальная</w:t>
            </w:r>
            <w:proofErr w:type="gramEnd"/>
            <w:r w:rsidRPr="00357F71">
              <w:rPr>
                <w:color w:val="000000"/>
                <w:sz w:val="20"/>
                <w:szCs w:val="20"/>
              </w:rPr>
              <w:t>, стандартный ресурс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054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610542">
              <w:rPr>
                <w:color w:val="000000"/>
                <w:sz w:val="20"/>
                <w:szCs w:val="20"/>
              </w:rPr>
              <w:t xml:space="preserve">Для принтеров: </w:t>
            </w:r>
          </w:p>
          <w:p w:rsidR="00F00025" w:rsidRPr="0061054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610542">
              <w:rPr>
                <w:color w:val="000000"/>
                <w:sz w:val="20"/>
                <w:szCs w:val="20"/>
              </w:rPr>
              <w:t xml:space="preserve">HP LJ M401, M402 M403, M425, M426, M427, 1200, 1000, 1005, 1010, 1012 </w:t>
            </w:r>
            <w:proofErr w:type="gramStart"/>
            <w:r w:rsidRPr="00610542">
              <w:rPr>
                <w:color w:val="000000"/>
                <w:sz w:val="20"/>
                <w:szCs w:val="20"/>
              </w:rPr>
              <w:t>оригинальная</w:t>
            </w:r>
            <w:proofErr w:type="gramEnd"/>
            <w:r w:rsidRPr="00610542">
              <w:rPr>
                <w:color w:val="000000"/>
                <w:sz w:val="20"/>
                <w:szCs w:val="20"/>
              </w:rPr>
              <w:t>, стандартный ресурс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BE1C4D" w:rsidRDefault="00F00025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00025" w:rsidRPr="0041633B" w:rsidTr="00540AA6">
        <w:trPr>
          <w:trHeight w:val="54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357F71" w:rsidRDefault="00F00025" w:rsidP="00357F71">
            <w:pPr>
              <w:jc w:val="center"/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  <w:p w:rsidR="00F00025" w:rsidRPr="00357F71" w:rsidRDefault="00F00025" w:rsidP="00F00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Default="00F00025" w:rsidP="00357F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Термопленка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моделей:</w:t>
            </w:r>
            <w:r w:rsidRPr="00357F71">
              <w:rPr>
                <w:color w:val="000000"/>
                <w:sz w:val="20"/>
                <w:szCs w:val="20"/>
              </w:rPr>
              <w:br/>
              <w:t>HP LJ P3015/</w:t>
            </w:r>
            <w:proofErr w:type="spellStart"/>
            <w:r w:rsidRPr="00357F71">
              <w:rPr>
                <w:color w:val="000000"/>
                <w:sz w:val="20"/>
                <w:szCs w:val="20"/>
              </w:rPr>
              <w:t>Ent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500 MFP M525/M521</w:t>
            </w:r>
          </w:p>
          <w:p w:rsidR="00610542" w:rsidRPr="00357F71" w:rsidRDefault="00610542" w:rsidP="00357F71">
            <w:pPr>
              <w:jc w:val="center"/>
              <w:rPr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61054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610542">
              <w:rPr>
                <w:color w:val="000000"/>
                <w:sz w:val="20"/>
                <w:szCs w:val="20"/>
              </w:rPr>
              <w:t>Для принтеров:</w:t>
            </w:r>
          </w:p>
          <w:p w:rsidR="00F00025" w:rsidRPr="00610542" w:rsidRDefault="00F00025" w:rsidP="00357F71">
            <w:pPr>
              <w:jc w:val="both"/>
              <w:rPr>
                <w:color w:val="000000"/>
                <w:sz w:val="20"/>
                <w:szCs w:val="20"/>
              </w:rPr>
            </w:pPr>
            <w:r w:rsidRPr="00610542">
              <w:rPr>
                <w:color w:val="000000"/>
                <w:sz w:val="20"/>
                <w:szCs w:val="20"/>
              </w:rPr>
              <w:t>HP LJ P3015/</w:t>
            </w:r>
            <w:proofErr w:type="spellStart"/>
            <w:r w:rsidRPr="00610542">
              <w:rPr>
                <w:color w:val="000000"/>
                <w:sz w:val="20"/>
                <w:szCs w:val="20"/>
              </w:rPr>
              <w:t>Ent</w:t>
            </w:r>
            <w:proofErr w:type="spellEnd"/>
            <w:r w:rsidRPr="00610542">
              <w:rPr>
                <w:color w:val="000000"/>
                <w:sz w:val="20"/>
                <w:szCs w:val="20"/>
              </w:rPr>
              <w:t xml:space="preserve"> 500 MFP M525/M521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5" w:rsidRPr="00BE1C4D" w:rsidRDefault="00F00025" w:rsidP="00540A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816569" w:rsidRDefault="00816569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9F3C57" w:rsidRPr="009F3C57" w:rsidRDefault="001C4BBC" w:rsidP="009F3C57">
      <w:pPr>
        <w:tabs>
          <w:tab w:val="left" w:pos="851"/>
          <w:tab w:val="left" w:pos="993"/>
        </w:tabs>
        <w:ind w:right="99"/>
        <w:jc w:val="both"/>
        <w:rPr>
          <w:b/>
          <w:sz w:val="20"/>
          <w:szCs w:val="20"/>
        </w:rPr>
      </w:pPr>
      <w:r w:rsidRPr="009F3C57">
        <w:rPr>
          <w:b/>
          <w:bCs/>
          <w:sz w:val="20"/>
          <w:szCs w:val="20"/>
        </w:rPr>
        <w:t>6</w:t>
      </w:r>
      <w:r w:rsidR="00071B91" w:rsidRPr="009F3C57">
        <w:rPr>
          <w:b/>
          <w:bCs/>
          <w:sz w:val="20"/>
          <w:szCs w:val="20"/>
        </w:rPr>
        <w:t>.2</w:t>
      </w:r>
      <w:r w:rsidR="001D1414" w:rsidRPr="009F3C57">
        <w:rPr>
          <w:b/>
          <w:bCs/>
          <w:sz w:val="20"/>
          <w:szCs w:val="20"/>
        </w:rPr>
        <w:t xml:space="preserve">. </w:t>
      </w:r>
      <w:r w:rsidR="009F3C57" w:rsidRPr="009F3C57">
        <w:rPr>
          <w:b/>
          <w:sz w:val="20"/>
          <w:szCs w:val="20"/>
        </w:rPr>
        <w:t>Требование к комплектации товаров:</w:t>
      </w:r>
    </w:p>
    <w:p w:rsidR="009F3C57" w:rsidRPr="009F3C57" w:rsidRDefault="009F3C57" w:rsidP="009F3C57">
      <w:pPr>
        <w:numPr>
          <w:ilvl w:val="0"/>
          <w:numId w:val="55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9F3C57">
        <w:rPr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9F3C57" w:rsidRPr="00B83915" w:rsidRDefault="009F3C57" w:rsidP="009F3C57">
      <w:pPr>
        <w:numPr>
          <w:ilvl w:val="0"/>
          <w:numId w:val="55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9F3C57">
        <w:rPr>
          <w:sz w:val="20"/>
          <w:szCs w:val="20"/>
        </w:rPr>
        <w:t>Поставщик обязан предоставить Заказчику техническую документацию на поставленный товар</w:t>
      </w:r>
      <w:r w:rsidRPr="00B83915">
        <w:rPr>
          <w:sz w:val="20"/>
          <w:szCs w:val="20"/>
        </w:rPr>
        <w:t>: технический паспорт с руководством по эксплуатации и гарантийными обязательствами на русском языке.</w:t>
      </w:r>
    </w:p>
    <w:p w:rsidR="009F3C57" w:rsidRDefault="009F3C57" w:rsidP="009F3C57">
      <w:pPr>
        <w:tabs>
          <w:tab w:val="left" w:pos="85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6.3</w:t>
      </w:r>
      <w:r w:rsidRPr="009F3C57">
        <w:rPr>
          <w:b/>
          <w:bCs/>
          <w:sz w:val="20"/>
          <w:szCs w:val="20"/>
        </w:rPr>
        <w:t>. Требования к объему гарантии качества: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6.3.1. </w:t>
      </w:r>
      <w:r w:rsidRPr="00D471A7">
        <w:rPr>
          <w:rFonts w:eastAsia="Calibri"/>
          <w:sz w:val="20"/>
          <w:szCs w:val="20"/>
        </w:rPr>
        <w:t>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6.3.2. </w:t>
      </w:r>
      <w:r w:rsidRPr="00D471A7">
        <w:rPr>
          <w:rFonts w:eastAsia="Calibri"/>
          <w:sz w:val="20"/>
          <w:szCs w:val="20"/>
        </w:rPr>
        <w:t>Товары должны иметь свидетельство о поверке.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6.3.3. </w:t>
      </w:r>
      <w:r w:rsidRPr="00D471A7">
        <w:rPr>
          <w:rFonts w:eastAsia="Calibri"/>
          <w:sz w:val="20"/>
          <w:szCs w:val="20"/>
        </w:rPr>
        <w:t>Товары должны быть сертифицированы на соответствие.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6.3.4. </w:t>
      </w:r>
      <w:r w:rsidRPr="00D471A7">
        <w:rPr>
          <w:rFonts w:eastAsia="Calibri"/>
          <w:sz w:val="20"/>
          <w:szCs w:val="20"/>
        </w:rPr>
        <w:t>Гарантийный срок на оборудование устанавливается в документах изготовителя и начинает действовать с моме</w:t>
      </w:r>
      <w:r w:rsidRPr="00D471A7">
        <w:rPr>
          <w:rFonts w:eastAsia="Calibri"/>
          <w:sz w:val="20"/>
          <w:szCs w:val="20"/>
        </w:rPr>
        <w:t>н</w:t>
      </w:r>
      <w:r w:rsidRPr="00D471A7">
        <w:rPr>
          <w:rFonts w:eastAsia="Calibri"/>
          <w:sz w:val="20"/>
          <w:szCs w:val="20"/>
        </w:rPr>
        <w:t>та сдачи-приемки товара;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6.3.5. </w:t>
      </w:r>
      <w:r w:rsidRPr="00D471A7">
        <w:rPr>
          <w:rFonts w:eastAsia="Calibri"/>
          <w:sz w:val="20"/>
          <w:szCs w:val="20"/>
        </w:rPr>
        <w:t>В течение гарантийного периода Поставщик обеспечивает устранение дефектов и/или замену дефектных ко</w:t>
      </w:r>
      <w:r w:rsidRPr="00D471A7">
        <w:rPr>
          <w:rFonts w:eastAsia="Calibri"/>
          <w:sz w:val="20"/>
          <w:szCs w:val="20"/>
        </w:rPr>
        <w:t>м</w:t>
      </w:r>
      <w:r w:rsidRPr="00D471A7">
        <w:rPr>
          <w:rFonts w:eastAsia="Calibri"/>
          <w:sz w:val="20"/>
          <w:szCs w:val="20"/>
        </w:rPr>
        <w:t>плектующих бесплатно, при условии соблюдения Заказчиком правил эксплуатации оборудования;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6.3.6. </w:t>
      </w:r>
      <w:r w:rsidRPr="00D471A7">
        <w:rPr>
          <w:rFonts w:eastAsia="Calibri"/>
          <w:sz w:val="20"/>
          <w:szCs w:val="20"/>
        </w:rPr>
        <w:t>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6.3.7. </w:t>
      </w:r>
      <w:r w:rsidRPr="00D471A7">
        <w:rPr>
          <w:rFonts w:eastAsia="Calibri"/>
          <w:sz w:val="20"/>
          <w:szCs w:val="20"/>
        </w:rPr>
        <w:t>Претензии должны быть направлены Заказчиком незамедлительно после выявления дефектов;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6.3.8. </w:t>
      </w:r>
      <w:r w:rsidRPr="00D471A7">
        <w:rPr>
          <w:rFonts w:eastAsia="Calibri"/>
          <w:sz w:val="20"/>
          <w:szCs w:val="20"/>
        </w:rPr>
        <w:t>Поставщик обязан устранить выявленные дефекты в течение 20 (двадцати) календарных дней с момента получ</w:t>
      </w:r>
      <w:r w:rsidRPr="00D471A7">
        <w:rPr>
          <w:rFonts w:eastAsia="Calibri"/>
          <w:sz w:val="20"/>
          <w:szCs w:val="20"/>
        </w:rPr>
        <w:t>е</w:t>
      </w:r>
      <w:r w:rsidRPr="00D471A7">
        <w:rPr>
          <w:rFonts w:eastAsia="Calibri"/>
          <w:sz w:val="20"/>
          <w:szCs w:val="20"/>
        </w:rPr>
        <w:t>ния Претензии от Заказчика;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6.3.9. </w:t>
      </w:r>
      <w:r w:rsidRPr="00D471A7">
        <w:rPr>
          <w:rFonts w:eastAsia="Calibri"/>
          <w:sz w:val="20"/>
          <w:szCs w:val="20"/>
        </w:rPr>
        <w:t>По согласованию Сторон, Заказчик вправе самостоятельно заменить бракованные части товара, при условии о</w:t>
      </w:r>
      <w:r w:rsidRPr="00D471A7">
        <w:rPr>
          <w:rFonts w:eastAsia="Calibri"/>
          <w:sz w:val="20"/>
          <w:szCs w:val="20"/>
        </w:rPr>
        <w:t>п</w:t>
      </w:r>
      <w:r w:rsidRPr="00D471A7">
        <w:rPr>
          <w:rFonts w:eastAsia="Calibri"/>
          <w:sz w:val="20"/>
          <w:szCs w:val="20"/>
        </w:rPr>
        <w:t>латы таких частей Поставщиком;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6.3.10. </w:t>
      </w:r>
      <w:r w:rsidRPr="00D471A7">
        <w:rPr>
          <w:rFonts w:eastAsia="Calibri"/>
          <w:sz w:val="20"/>
          <w:szCs w:val="20"/>
        </w:rPr>
        <w:t>В других случаях Заказчик отправляет товар на ремонт в адрес Поставщика, за счет Поставщика;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6.3.11. </w:t>
      </w:r>
      <w:r w:rsidRPr="00D471A7">
        <w:rPr>
          <w:rFonts w:eastAsia="Calibri"/>
          <w:sz w:val="20"/>
          <w:szCs w:val="20"/>
        </w:rPr>
        <w:t>В этом случае, Поставщик обязан устранить дефекты товара или поставить новый товар в течение 20 (двадцати) календарных дней с момента получения бракованного товара от Заказчика;</w:t>
      </w:r>
    </w:p>
    <w:p w:rsidR="00D471A7" w:rsidRPr="00D471A7" w:rsidRDefault="00D471A7" w:rsidP="00D471A7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6.3.12. </w:t>
      </w:r>
      <w:r w:rsidRPr="00D471A7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</w:t>
      </w:r>
      <w:r w:rsidRPr="00D471A7">
        <w:rPr>
          <w:rFonts w:eastAsia="Calibri"/>
          <w:sz w:val="20"/>
          <w:szCs w:val="20"/>
        </w:rPr>
        <w:t>с</w:t>
      </w:r>
      <w:r w:rsidRPr="00D471A7">
        <w:rPr>
          <w:rFonts w:eastAsia="Calibri"/>
          <w:sz w:val="20"/>
          <w:szCs w:val="20"/>
        </w:rPr>
        <w:t>плуатации оборудования. Техническая поддержка может осуществляться письменно, по телефону.</w:t>
      </w:r>
    </w:p>
    <w:p w:rsidR="008A4E15" w:rsidRDefault="008A4E15" w:rsidP="00706649">
      <w:pPr>
        <w:tabs>
          <w:tab w:val="left" w:pos="1134"/>
        </w:tabs>
        <w:jc w:val="both"/>
        <w:rPr>
          <w:b/>
          <w:bCs/>
          <w:color w:val="000000"/>
          <w:sz w:val="20"/>
          <w:szCs w:val="20"/>
        </w:rPr>
      </w:pPr>
    </w:p>
    <w:p w:rsidR="00D471A7" w:rsidRPr="00136381" w:rsidRDefault="008A4E15" w:rsidP="00D471A7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136381">
        <w:rPr>
          <w:b/>
          <w:bCs/>
          <w:color w:val="000000"/>
          <w:sz w:val="20"/>
          <w:szCs w:val="20"/>
        </w:rPr>
        <w:t>:</w:t>
      </w:r>
      <w:r w:rsidR="00677B6F" w:rsidRPr="00136381">
        <w:rPr>
          <w:b/>
          <w:bCs/>
          <w:color w:val="000000"/>
          <w:sz w:val="20"/>
          <w:szCs w:val="20"/>
        </w:rPr>
        <w:t xml:space="preserve"> </w:t>
      </w:r>
      <w:r w:rsidR="00C80F56">
        <w:rPr>
          <w:b/>
          <w:color w:val="FF0000"/>
          <w:sz w:val="20"/>
          <w:szCs w:val="20"/>
        </w:rPr>
        <w:t>206 021,26</w:t>
      </w:r>
      <w:r w:rsidR="00EB6C93">
        <w:rPr>
          <w:b/>
          <w:color w:val="FF0000"/>
          <w:sz w:val="20"/>
          <w:szCs w:val="20"/>
        </w:rPr>
        <w:t xml:space="preserve"> </w:t>
      </w:r>
      <w:r w:rsidR="00136381" w:rsidRPr="00136381">
        <w:rPr>
          <w:b/>
          <w:color w:val="FF0000"/>
          <w:sz w:val="20"/>
          <w:szCs w:val="20"/>
        </w:rPr>
        <w:t>рубл</w:t>
      </w:r>
      <w:r w:rsidR="00C80F56">
        <w:rPr>
          <w:b/>
          <w:color w:val="FF0000"/>
          <w:sz w:val="20"/>
          <w:szCs w:val="20"/>
        </w:rPr>
        <w:t>ь</w:t>
      </w:r>
      <w:r w:rsidR="00136381" w:rsidRPr="00136381">
        <w:rPr>
          <w:sz w:val="20"/>
          <w:szCs w:val="20"/>
        </w:rPr>
        <w:t xml:space="preserve"> (</w:t>
      </w:r>
      <w:r w:rsidR="00EB6C93">
        <w:rPr>
          <w:sz w:val="20"/>
          <w:szCs w:val="20"/>
        </w:rPr>
        <w:t xml:space="preserve">двести </w:t>
      </w:r>
      <w:r w:rsidR="00C80F56">
        <w:rPr>
          <w:sz w:val="20"/>
          <w:szCs w:val="20"/>
        </w:rPr>
        <w:t>шесть</w:t>
      </w:r>
      <w:r w:rsidR="00EB6C93">
        <w:rPr>
          <w:sz w:val="20"/>
          <w:szCs w:val="20"/>
        </w:rPr>
        <w:t xml:space="preserve"> тысяч</w:t>
      </w:r>
      <w:r w:rsidR="00C80F56">
        <w:rPr>
          <w:sz w:val="20"/>
          <w:szCs w:val="20"/>
        </w:rPr>
        <w:t xml:space="preserve"> двадцать один</w:t>
      </w:r>
      <w:r w:rsidR="00136381" w:rsidRPr="00136381">
        <w:rPr>
          <w:sz w:val="20"/>
          <w:szCs w:val="20"/>
        </w:rPr>
        <w:t xml:space="preserve"> рубл</w:t>
      </w:r>
      <w:r w:rsidR="00C80F56">
        <w:rPr>
          <w:sz w:val="20"/>
          <w:szCs w:val="20"/>
        </w:rPr>
        <w:t>ь</w:t>
      </w:r>
      <w:r w:rsidR="00F64113">
        <w:rPr>
          <w:sz w:val="20"/>
          <w:szCs w:val="20"/>
        </w:rPr>
        <w:t xml:space="preserve"> </w:t>
      </w:r>
      <w:r w:rsidR="00C80F56">
        <w:rPr>
          <w:sz w:val="20"/>
          <w:szCs w:val="20"/>
        </w:rPr>
        <w:t>26</w:t>
      </w:r>
      <w:r w:rsidR="00136381" w:rsidRPr="00136381">
        <w:rPr>
          <w:sz w:val="20"/>
          <w:szCs w:val="20"/>
        </w:rPr>
        <w:t xml:space="preserve"> копе</w:t>
      </w:r>
      <w:r w:rsidR="00F64113">
        <w:rPr>
          <w:sz w:val="20"/>
          <w:szCs w:val="20"/>
        </w:rPr>
        <w:t>е</w:t>
      </w:r>
      <w:r w:rsidR="00136381" w:rsidRPr="00136381">
        <w:rPr>
          <w:sz w:val="20"/>
          <w:szCs w:val="20"/>
        </w:rPr>
        <w:t>к)</w:t>
      </w:r>
      <w:r w:rsidR="00F43B5D" w:rsidRPr="00136381">
        <w:rPr>
          <w:sz w:val="20"/>
          <w:szCs w:val="20"/>
        </w:rPr>
        <w:t>.</w:t>
      </w:r>
    </w:p>
    <w:p w:rsidR="00C41266" w:rsidRDefault="00D471A7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8A4E15" w:rsidRPr="008A4E15">
        <w:rPr>
          <w:bCs/>
          <w:sz w:val="20"/>
          <w:szCs w:val="20"/>
        </w:rPr>
        <w:t>асчет начальной (максимальной) цены: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4388"/>
        <w:gridCol w:w="709"/>
        <w:gridCol w:w="1985"/>
        <w:gridCol w:w="2126"/>
      </w:tblGrid>
      <w:tr w:rsidR="00C41266" w:rsidRPr="00826EEC" w:rsidTr="00C41266">
        <w:trPr>
          <w:trHeight w:val="5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6EE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6EE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26EE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Кол-во,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Стоимость един</w:t>
            </w:r>
            <w:r w:rsidRPr="00826EEC">
              <w:rPr>
                <w:b/>
                <w:bCs/>
                <w:sz w:val="20"/>
                <w:szCs w:val="20"/>
              </w:rPr>
              <w:t>и</w:t>
            </w:r>
            <w:r w:rsidRPr="00826EEC">
              <w:rPr>
                <w:b/>
                <w:bCs/>
                <w:sz w:val="20"/>
                <w:szCs w:val="20"/>
              </w:rPr>
              <w:t>цы,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Стоимость, руб.</w:t>
            </w:r>
          </w:p>
        </w:tc>
      </w:tr>
      <w:tr w:rsidR="00C41266" w:rsidRPr="00826EEC" w:rsidTr="00C41266">
        <w:trPr>
          <w:trHeight w:val="1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 w:rsidRPr="00826E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6" w:rsidRPr="00826EEC" w:rsidRDefault="00C41266" w:rsidP="00C412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80F56" w:rsidRPr="00826EEC" w:rsidTr="00C80F56">
        <w:trPr>
          <w:trHeight w:val="1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Жесткий диск 500Gb 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3 222,00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826EEC" w:rsidTr="00C80F56">
        <w:trPr>
          <w:trHeight w:val="1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bCs/>
                <w:color w:val="000000"/>
                <w:kern w:val="1"/>
                <w:sz w:val="20"/>
                <w:szCs w:val="20"/>
              </w:rPr>
            </w:pPr>
            <w:r w:rsidRPr="00357F71">
              <w:rPr>
                <w:bCs/>
                <w:kern w:val="1"/>
                <w:sz w:val="20"/>
                <w:szCs w:val="20"/>
              </w:rPr>
              <w:t xml:space="preserve">Фильтр тонкой очистки тип 1 для </w:t>
            </w:r>
            <w:proofErr w:type="spellStart"/>
            <w:r w:rsidRPr="00357F71">
              <w:rPr>
                <w:bCs/>
                <w:kern w:val="1"/>
                <w:sz w:val="20"/>
                <w:szCs w:val="20"/>
              </w:rPr>
              <w:t>тонерного</w:t>
            </w:r>
            <w:proofErr w:type="spellEnd"/>
            <w:r w:rsidRPr="00357F71">
              <w:rPr>
                <w:bCs/>
                <w:kern w:val="1"/>
                <w:sz w:val="20"/>
                <w:szCs w:val="20"/>
              </w:rPr>
              <w:t xml:space="preserve"> пылесоса 3</w:t>
            </w:r>
            <w:r w:rsidRPr="00357F71">
              <w:rPr>
                <w:bCs/>
                <w:kern w:val="1"/>
                <w:sz w:val="20"/>
                <w:szCs w:val="20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bCs/>
                <w:sz w:val="20"/>
                <w:szCs w:val="20"/>
              </w:rPr>
            </w:pPr>
            <w:r w:rsidRPr="00540A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1 168,67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506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01</w:t>
            </w:r>
          </w:p>
        </w:tc>
      </w:tr>
      <w:tr w:rsidR="00C80F56" w:rsidRPr="00826EEC" w:rsidTr="00C80F56">
        <w:trPr>
          <w:trHeight w:val="1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540AA6" w:rsidRDefault="00C80F56" w:rsidP="00540AA6">
            <w:pPr>
              <w:pStyle w:val="1"/>
              <w:rPr>
                <w:color w:val="000000"/>
                <w:sz w:val="20"/>
              </w:rPr>
            </w:pPr>
            <w:r w:rsidRPr="00357F71">
              <w:rPr>
                <w:color w:val="000000"/>
                <w:sz w:val="20"/>
              </w:rPr>
              <w:t>Коммутатор</w:t>
            </w:r>
            <w:r w:rsidRPr="00540AA6">
              <w:rPr>
                <w:color w:val="000000"/>
                <w:sz w:val="20"/>
              </w:rPr>
              <w:t xml:space="preserve"> </w:t>
            </w:r>
            <w:r w:rsidRPr="00357F71">
              <w:rPr>
                <w:color w:val="000000"/>
                <w:sz w:val="20"/>
                <w:lang w:val="en-US"/>
              </w:rPr>
              <w:t>TP</w:t>
            </w:r>
            <w:r w:rsidRPr="00540AA6">
              <w:rPr>
                <w:color w:val="000000"/>
                <w:sz w:val="20"/>
              </w:rPr>
              <w:t>-</w:t>
            </w:r>
            <w:r w:rsidRPr="00357F71">
              <w:rPr>
                <w:color w:val="000000"/>
                <w:sz w:val="20"/>
                <w:lang w:val="en-US"/>
              </w:rPr>
              <w:t>LINK</w:t>
            </w:r>
            <w:r w:rsidRPr="00540AA6">
              <w:rPr>
                <w:color w:val="000000"/>
                <w:sz w:val="20"/>
              </w:rPr>
              <w:t xml:space="preserve"> </w:t>
            </w:r>
            <w:r w:rsidRPr="00357F71">
              <w:rPr>
                <w:color w:val="000000"/>
                <w:sz w:val="20"/>
                <w:lang w:val="en-US"/>
              </w:rPr>
              <w:t>TL</w:t>
            </w:r>
            <w:r w:rsidRPr="00540AA6">
              <w:rPr>
                <w:color w:val="000000"/>
                <w:sz w:val="20"/>
              </w:rPr>
              <w:t>-</w:t>
            </w:r>
            <w:r w:rsidRPr="00357F71">
              <w:rPr>
                <w:color w:val="000000"/>
                <w:sz w:val="20"/>
                <w:lang w:val="en-US"/>
              </w:rPr>
              <w:t>SF</w:t>
            </w:r>
            <w:r w:rsidRPr="00540AA6">
              <w:rPr>
                <w:color w:val="000000"/>
                <w:sz w:val="20"/>
              </w:rPr>
              <w:t>1016</w:t>
            </w:r>
            <w:r w:rsidRPr="00357F71">
              <w:rPr>
                <w:color w:val="000000"/>
                <w:sz w:val="20"/>
                <w:lang w:val="en-US"/>
              </w:rPr>
              <w:t>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1 860,67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721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80F56" w:rsidRPr="004642E8" w:rsidTr="00C80F56">
        <w:trPr>
          <w:trHeight w:val="1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540AA6" w:rsidRDefault="00C80F56" w:rsidP="00540AA6">
            <w:pPr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Коммутатор ZYXEL GS-108B 8x10/100/</w:t>
            </w:r>
            <w:r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</w:rPr>
              <w:t>1000Base-TX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2 212,67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80F56" w:rsidRPr="00826EEC" w:rsidTr="00C80F56">
        <w:trPr>
          <w:trHeight w:val="2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rPr>
                <w:sz w:val="20"/>
                <w:szCs w:val="20"/>
              </w:rPr>
            </w:pPr>
            <w:proofErr w:type="spellStart"/>
            <w:r w:rsidRPr="00357F71">
              <w:rPr>
                <w:sz w:val="20"/>
                <w:szCs w:val="20"/>
              </w:rPr>
              <w:t>Маршрутизатор</w:t>
            </w:r>
            <w:proofErr w:type="spellEnd"/>
            <w:r w:rsidRPr="00357F71">
              <w:rPr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sz w:val="20"/>
                <w:szCs w:val="20"/>
              </w:rPr>
              <w:t>Microtic</w:t>
            </w:r>
            <w:proofErr w:type="spellEnd"/>
            <w:r w:rsidRPr="00357F71">
              <w:rPr>
                <w:sz w:val="20"/>
                <w:szCs w:val="20"/>
              </w:rPr>
              <w:t xml:space="preserve"> RB 750</w:t>
            </w:r>
            <w:proofErr w:type="spellStart"/>
            <w:r w:rsidRPr="00357F71">
              <w:rPr>
                <w:sz w:val="20"/>
                <w:szCs w:val="20"/>
                <w:lang w:val="en-US"/>
              </w:rPr>
              <w:t>Gr</w:t>
            </w:r>
            <w:proofErr w:type="spellEnd"/>
            <w:r w:rsidRPr="00540AA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</w:rPr>
              <w:t>4 598,00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766045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sz w:val="20"/>
                <w:szCs w:val="20"/>
              </w:rPr>
            </w:pPr>
            <w:proofErr w:type="spellStart"/>
            <w:r w:rsidRPr="00357F71">
              <w:rPr>
                <w:sz w:val="20"/>
                <w:szCs w:val="20"/>
              </w:rPr>
              <w:t>Маршрутизатор</w:t>
            </w:r>
            <w:proofErr w:type="spellEnd"/>
            <w:r w:rsidRPr="00357F71">
              <w:rPr>
                <w:sz w:val="20"/>
                <w:szCs w:val="20"/>
              </w:rPr>
              <w:t xml:space="preserve"> RB4011IGS+RM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15 358,67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67</w:t>
            </w:r>
          </w:p>
        </w:tc>
      </w:tr>
      <w:tr w:rsidR="00C80F56" w:rsidRPr="00A03D5F" w:rsidTr="00C80F56">
        <w:trPr>
          <w:trHeight w:val="2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Блок питания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</w:rPr>
              <w:t>компьютерный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</w:rPr>
              <w:t>500 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1 942,33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711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65</w:t>
            </w:r>
          </w:p>
        </w:tc>
      </w:tr>
      <w:tr w:rsidR="00C80F56" w:rsidRPr="00A03D5F" w:rsidTr="00C80F56">
        <w:trPr>
          <w:trHeight w:val="16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Память DDR II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I</w:t>
            </w:r>
            <w:r w:rsidRPr="00357F71">
              <w:rPr>
                <w:color w:val="000000"/>
                <w:sz w:val="20"/>
                <w:szCs w:val="20"/>
              </w:rPr>
              <w:t xml:space="preserve"> 4Gb 1600MHz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1 399,67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80F56" w:rsidRPr="00826EEC" w:rsidTr="00C80F56">
        <w:trPr>
          <w:trHeight w:val="1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Кулер</w:t>
            </w:r>
            <w:proofErr w:type="spellEnd"/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Socket 1155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496,00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984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826EEC" w:rsidTr="00C80F56">
        <w:trPr>
          <w:trHeight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540AA6" w:rsidRDefault="00C80F56" w:rsidP="00540A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Кулер</w:t>
            </w:r>
            <w:proofErr w:type="spellEnd"/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Socket AM2/AM3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120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826EEC" w:rsidTr="00C80F56">
        <w:trPr>
          <w:trHeight w:val="2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Вентилятор охлаждения корпуса ПК 80х80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</w:rPr>
              <w:t>178,67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786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826EEC" w:rsidTr="00C80F56">
        <w:trPr>
          <w:trHeight w:val="2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Вентилятор охлаждения корпуса ПК 120х120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341,67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416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826EEC" w:rsidTr="00C80F56">
        <w:trPr>
          <w:trHeight w:val="2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Тонер для B&amp;W (LI-404) для HP LJ 1000/1200/</w:t>
            </w:r>
            <w:r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</w:rPr>
              <w:t>1300 (1000 г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678,37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567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826EEC" w:rsidTr="00C80F56">
        <w:trPr>
          <w:trHeight w:val="2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826EEC" w:rsidRDefault="00C80F56" w:rsidP="00C4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540AA6" w:rsidRDefault="00C80F56" w:rsidP="00540AA6">
            <w:pPr>
              <w:rPr>
                <w:sz w:val="20"/>
                <w:szCs w:val="20"/>
                <w:lang w:val="en-US"/>
              </w:rPr>
            </w:pPr>
            <w:r w:rsidRPr="00357F71">
              <w:rPr>
                <w:sz w:val="20"/>
                <w:szCs w:val="20"/>
              </w:rPr>
              <w:t>Тонер</w:t>
            </w:r>
            <w:r w:rsidRPr="00540AA6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для</w:t>
            </w:r>
            <w:r w:rsidRPr="00540AA6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B</w:t>
            </w:r>
            <w:r w:rsidRPr="00540AA6">
              <w:rPr>
                <w:sz w:val="20"/>
                <w:szCs w:val="20"/>
                <w:lang w:val="en-US"/>
              </w:rPr>
              <w:t>&amp;</w:t>
            </w:r>
            <w:r w:rsidRPr="00357F71">
              <w:rPr>
                <w:sz w:val="20"/>
                <w:szCs w:val="20"/>
                <w:lang w:val="en-US"/>
              </w:rPr>
              <w:t>W</w:t>
            </w:r>
            <w:r w:rsidRPr="00540AA6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PREMIUM</w:t>
            </w:r>
            <w:r w:rsidRPr="00540AA6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SPR</w:t>
            </w:r>
            <w:r w:rsidRPr="00540AA6">
              <w:rPr>
                <w:sz w:val="20"/>
                <w:szCs w:val="20"/>
                <w:lang w:val="en-US"/>
              </w:rPr>
              <w:t>-108-1</w:t>
            </w:r>
            <w:r w:rsidRPr="00357F71">
              <w:rPr>
                <w:sz w:val="20"/>
                <w:szCs w:val="20"/>
                <w:lang w:val="en-US"/>
              </w:rPr>
              <w:t>K</w:t>
            </w:r>
            <w:r w:rsidRPr="00540AA6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для</w:t>
            </w:r>
            <w:r w:rsidRPr="00540AA6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Lexmark</w:t>
            </w:r>
            <w:r w:rsidRPr="00540AA6">
              <w:rPr>
                <w:sz w:val="20"/>
                <w:szCs w:val="20"/>
                <w:lang w:val="en-US"/>
              </w:rPr>
              <w:t xml:space="preserve"> (1000 </w:t>
            </w:r>
            <w:r w:rsidRPr="00357F71">
              <w:rPr>
                <w:sz w:val="20"/>
                <w:szCs w:val="20"/>
              </w:rPr>
              <w:t>г</w:t>
            </w:r>
            <w:r w:rsidRPr="00540AA6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1 405,70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826EEC" w:rsidTr="00C80F56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>Тонер для B&amp;W (LI-486) для HP LJ 1005/1006/1102/1505 (1000 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870,47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409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826EEC" w:rsidTr="00C80F56">
        <w:trPr>
          <w:trHeight w:val="2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</w:t>
            </w:r>
            <w:r w:rsidRPr="00357F71">
              <w:rPr>
                <w:color w:val="000000"/>
                <w:sz w:val="20"/>
                <w:szCs w:val="20"/>
              </w:rPr>
              <w:t xml:space="preserve">7115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1200/1000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W</w:t>
            </w:r>
            <w:r w:rsidRPr="00357F71">
              <w:rPr>
                <w:color w:val="000000"/>
                <w:sz w:val="20"/>
                <w:szCs w:val="20"/>
              </w:rPr>
              <w:t>/1220/1300/1150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826EEC" w:rsidTr="00C80F56">
        <w:trPr>
          <w:trHeight w:val="1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 xml:space="preserve">5949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1160/1320/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830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CE</w:t>
            </w:r>
            <w:r w:rsidRPr="00357F71">
              <w:rPr>
                <w:color w:val="000000"/>
                <w:sz w:val="20"/>
                <w:szCs w:val="20"/>
              </w:rPr>
              <w:t xml:space="preserve">505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2035/2055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123,67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236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766045" w:rsidTr="00C80F56">
        <w:trPr>
          <w:trHeight w:val="2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4126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CG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OPC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1505-5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1005/1006/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105/M1120/M122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149,33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493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766045" w:rsidTr="00C80F56">
        <w:trPr>
          <w:trHeight w:val="23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766045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1010/1012/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101,33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506,65</w:t>
            </w:r>
          </w:p>
        </w:tc>
      </w:tr>
      <w:tr w:rsidR="00C80F56" w:rsidRPr="00766045" w:rsidTr="00C80F56">
        <w:trPr>
          <w:trHeight w:val="2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766045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F00025" w:rsidRDefault="00C80F56" w:rsidP="00540A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0025">
              <w:rPr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F00025">
              <w:rPr>
                <w:color w:val="000000"/>
                <w:sz w:val="20"/>
                <w:szCs w:val="20"/>
              </w:rPr>
              <w:t xml:space="preserve"> для HP LJ </w:t>
            </w:r>
            <w:proofErr w:type="spellStart"/>
            <w:r w:rsidRPr="00F00025">
              <w:rPr>
                <w:color w:val="000000"/>
                <w:sz w:val="20"/>
                <w:szCs w:val="20"/>
              </w:rPr>
              <w:t>Pro</w:t>
            </w:r>
            <w:proofErr w:type="spellEnd"/>
            <w:r w:rsidRPr="00F00025">
              <w:rPr>
                <w:color w:val="000000"/>
                <w:sz w:val="20"/>
                <w:szCs w:val="20"/>
              </w:rPr>
              <w:t xml:space="preserve"> M402/M426/M427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638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766045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bCs/>
                <w:color w:val="253333"/>
                <w:kern w:val="1"/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 xml:space="preserve">Магнитный вал </w:t>
            </w:r>
            <w:proofErr w:type="spellStart"/>
            <w:r w:rsidRPr="00357F71">
              <w:rPr>
                <w:sz w:val="20"/>
                <w:szCs w:val="20"/>
                <w:lang w:val="en-US"/>
              </w:rPr>
              <w:t>Profiline</w:t>
            </w:r>
            <w:proofErr w:type="spellEnd"/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PL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MR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LJ</w:t>
            </w:r>
            <w:r w:rsidRPr="00357F71">
              <w:rPr>
                <w:sz w:val="20"/>
                <w:szCs w:val="20"/>
              </w:rPr>
              <w:t xml:space="preserve"> 1160 в сборе для 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>2035/2055 (</w:t>
            </w:r>
            <w:r w:rsidRPr="00357F71">
              <w:rPr>
                <w:sz w:val="20"/>
                <w:szCs w:val="20"/>
                <w:lang w:val="en-US"/>
              </w:rPr>
              <w:t>CE</w:t>
            </w:r>
            <w:r w:rsidRPr="00357F71">
              <w:rPr>
                <w:sz w:val="20"/>
                <w:szCs w:val="20"/>
              </w:rPr>
              <w:t>505</w:t>
            </w:r>
            <w:r w:rsidRPr="00357F71">
              <w:rPr>
                <w:sz w:val="20"/>
                <w:szCs w:val="20"/>
                <w:lang w:val="en-US"/>
              </w:rPr>
              <w:t>A</w:t>
            </w:r>
            <w:r w:rsidRPr="00357F7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117,63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176</w:t>
            </w:r>
            <w:r>
              <w:rPr>
                <w:color w:val="000000"/>
                <w:sz w:val="20"/>
                <w:szCs w:val="20"/>
              </w:rPr>
              <w:t>,30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sz w:val="20"/>
                <w:szCs w:val="20"/>
              </w:rPr>
              <w:t xml:space="preserve">Магнитный вал </w:t>
            </w:r>
            <w:r w:rsidRPr="00357F71">
              <w:rPr>
                <w:sz w:val="20"/>
                <w:szCs w:val="20"/>
                <w:lang w:val="en-US"/>
              </w:rPr>
              <w:t>ELP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MR</w:t>
            </w:r>
            <w:r w:rsidRPr="00357F71">
              <w:rPr>
                <w:sz w:val="20"/>
                <w:szCs w:val="20"/>
              </w:rPr>
              <w:t>-</w:t>
            </w:r>
            <w:r w:rsidRPr="00357F71">
              <w:rPr>
                <w:sz w:val="20"/>
                <w:szCs w:val="20"/>
                <w:lang w:val="en-US"/>
              </w:rPr>
              <w:t>H</w:t>
            </w:r>
            <w:r w:rsidRPr="00357F71">
              <w:rPr>
                <w:sz w:val="20"/>
                <w:szCs w:val="20"/>
              </w:rPr>
              <w:t>1010-1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в сборе для 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490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Ролик заряда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Soft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F71">
              <w:rPr>
                <w:color w:val="000000"/>
                <w:sz w:val="20"/>
                <w:szCs w:val="20"/>
                <w:lang w:val="en-US"/>
              </w:rPr>
              <w:t>EasyPrint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1100/1200/1010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400,5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Ролик заряда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Soft</w:t>
            </w:r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1005/1006/1505/1522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110,17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550,85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1B4E52" w:rsidRDefault="00C80F56" w:rsidP="00540AA6">
            <w:pPr>
              <w:rPr>
                <w:color w:val="000000"/>
                <w:sz w:val="20"/>
                <w:szCs w:val="20"/>
                <w:lang w:val="en-US"/>
              </w:rPr>
            </w:pPr>
            <w:r w:rsidRPr="00357F71">
              <w:rPr>
                <w:color w:val="000000"/>
                <w:sz w:val="20"/>
                <w:szCs w:val="20"/>
              </w:rPr>
              <w:t>Картридж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</w:rPr>
              <w:t>лазерный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Cactus CS-CE505AS (CE505A) </w:t>
            </w:r>
            <w:r w:rsidRPr="00357F71">
              <w:rPr>
                <w:color w:val="000000"/>
                <w:sz w:val="20"/>
                <w:szCs w:val="20"/>
              </w:rPr>
              <w:t>для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 xml:space="preserve"> LJ P2035/P2055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705,67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234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02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Картридж лазерный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NV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NV</w:t>
            </w:r>
            <w:r w:rsidRPr="00357F71">
              <w:rPr>
                <w:color w:val="000000"/>
                <w:sz w:val="20"/>
                <w:szCs w:val="20"/>
              </w:rPr>
              <w:t>-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>2612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A</w:t>
            </w:r>
            <w:r w:rsidRPr="00357F7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FX</w:t>
            </w:r>
            <w:r w:rsidRPr="00357F71">
              <w:rPr>
                <w:color w:val="000000"/>
                <w:sz w:val="20"/>
                <w:szCs w:val="20"/>
              </w:rPr>
              <w:t>10/703 (12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A</w:t>
            </w:r>
            <w:r w:rsidRPr="00357F71">
              <w:rPr>
                <w:color w:val="000000"/>
                <w:sz w:val="20"/>
                <w:szCs w:val="20"/>
              </w:rPr>
              <w:t>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FX</w:t>
            </w:r>
            <w:r w:rsidRPr="00357F71">
              <w:rPr>
                <w:color w:val="000000"/>
                <w:sz w:val="20"/>
                <w:szCs w:val="20"/>
              </w:rPr>
              <w:t xml:space="preserve">-10/703)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MF</w:t>
            </w:r>
            <w:r w:rsidRPr="00357F71">
              <w:rPr>
                <w:color w:val="000000"/>
                <w:sz w:val="20"/>
                <w:szCs w:val="20"/>
              </w:rPr>
              <w:t>4010/4018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456,67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653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610542" w:rsidRDefault="00C80F56" w:rsidP="00540AA6">
            <w:pPr>
              <w:rPr>
                <w:bCs/>
                <w:kern w:val="1"/>
                <w:sz w:val="20"/>
                <w:szCs w:val="20"/>
              </w:rPr>
            </w:pP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Картридж лазерный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Cactus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CS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-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C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728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S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(728) для </w:t>
            </w:r>
            <w:r w:rsidRPr="00357F71">
              <w:rPr>
                <w:bCs/>
                <w:kern w:val="1"/>
                <w:sz w:val="20"/>
                <w:szCs w:val="20"/>
                <w:lang w:val="en-US"/>
              </w:rPr>
              <w:t>MF</w:t>
            </w:r>
            <w:r w:rsidRPr="00357F71">
              <w:rPr>
                <w:bCs/>
                <w:kern w:val="1"/>
                <w:sz w:val="20"/>
                <w:szCs w:val="20"/>
              </w:rPr>
              <w:t>4410/4430/4450/4550/4570/4580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672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04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>Картридж для HP LJ 5200 Q7516A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2 442,67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442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67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Картридж лазерный </w:t>
            </w:r>
            <w:proofErr w:type="spellStart"/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NetProduct</w:t>
            </w:r>
            <w:proofErr w:type="spellEnd"/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N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-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Q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7551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X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 (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Q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7551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X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) для 3005/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3027</w:t>
            </w:r>
            <w:proofErr w:type="spellStart"/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mfp</w:t>
            </w:r>
            <w:proofErr w:type="spellEnd"/>
            <w:r w:rsidRPr="00357F71">
              <w:rPr>
                <w:bCs/>
                <w:color w:val="000000"/>
                <w:kern w:val="1"/>
                <w:sz w:val="20"/>
                <w:szCs w:val="20"/>
              </w:rPr>
              <w:t xml:space="preserve">/ </w:t>
            </w:r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</w:t>
            </w:r>
            <w:r w:rsidRPr="00357F71">
              <w:rPr>
                <w:bCs/>
                <w:color w:val="000000"/>
                <w:kern w:val="1"/>
                <w:sz w:val="20"/>
                <w:szCs w:val="20"/>
              </w:rPr>
              <w:t>3035</w:t>
            </w:r>
            <w:proofErr w:type="spellStart"/>
            <w:r w:rsidRPr="00357F71">
              <w:rPr>
                <w:bCs/>
                <w:color w:val="000000"/>
                <w:kern w:val="1"/>
                <w:sz w:val="20"/>
                <w:szCs w:val="20"/>
                <w:lang w:val="en-US"/>
              </w:rPr>
              <w:t>mfp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1 419,67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1B4E52" w:rsidRDefault="00C80F56" w:rsidP="00540AA6">
            <w:pPr>
              <w:pStyle w:val="1"/>
              <w:rPr>
                <w:lang w:val="en-US"/>
              </w:rPr>
            </w:pPr>
            <w:r w:rsidRPr="00357F71">
              <w:rPr>
                <w:bCs/>
                <w:color w:val="363636"/>
                <w:sz w:val="20"/>
                <w:shd w:val="clear" w:color="auto" w:fill="FFFFFF"/>
              </w:rPr>
              <w:t>Картридж</w:t>
            </w:r>
            <w:r w:rsidRPr="00357F71">
              <w:rPr>
                <w:bCs/>
                <w:color w:val="363636"/>
                <w:sz w:val="20"/>
                <w:shd w:val="clear" w:color="auto" w:fill="FFFFFF"/>
                <w:lang w:val="en-US"/>
              </w:rPr>
              <w:t xml:space="preserve"> Q2624A OEM </w:t>
            </w:r>
            <w:r w:rsidRPr="00357F71">
              <w:rPr>
                <w:bCs/>
                <w:color w:val="363636"/>
                <w:sz w:val="20"/>
                <w:shd w:val="clear" w:color="auto" w:fill="FFFFFF"/>
              </w:rPr>
              <w:t>для</w:t>
            </w:r>
            <w:r w:rsidRPr="00357F71">
              <w:rPr>
                <w:bCs/>
                <w:color w:val="363636"/>
                <w:sz w:val="20"/>
                <w:shd w:val="clear" w:color="auto" w:fill="FFFFFF"/>
                <w:lang w:val="en-US"/>
              </w:rPr>
              <w:t xml:space="preserve"> HP LaserJet 1150 (Q2624A)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768,33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768,33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1B4E52" w:rsidRDefault="00C80F56" w:rsidP="00540AA6">
            <w:pPr>
              <w:rPr>
                <w:color w:val="000000"/>
                <w:sz w:val="20"/>
                <w:szCs w:val="20"/>
                <w:lang w:val="en-US"/>
              </w:rPr>
            </w:pP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</w:rPr>
              <w:t>Картридж</w:t>
            </w: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  <w:lang w:val="en-US"/>
              </w:rPr>
              <w:t xml:space="preserve"> Hi-Black HB-C7115A/Q2613A/</w:t>
            </w:r>
            <w:r w:rsidRPr="00540AA6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  <w:lang w:val="en-US"/>
              </w:rPr>
              <w:t xml:space="preserve">Q2624A </w:t>
            </w: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</w:rPr>
              <w:t>для</w:t>
            </w:r>
            <w:r w:rsidRPr="00357F71">
              <w:rPr>
                <w:bCs/>
                <w:color w:val="363636"/>
                <w:kern w:val="1"/>
                <w:sz w:val="20"/>
                <w:szCs w:val="20"/>
                <w:shd w:val="clear" w:color="auto" w:fill="FFFFFF"/>
                <w:lang w:val="en-US"/>
              </w:rPr>
              <w:t xml:space="preserve"> HP LaserJet 1150 (Q2624A)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747,67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747,67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610542" w:rsidRDefault="00C80F56" w:rsidP="00540AA6">
            <w:pPr>
              <w:pStyle w:val="1"/>
            </w:pPr>
            <w:r w:rsidRPr="00357F71">
              <w:rPr>
                <w:bCs/>
                <w:color w:val="000000"/>
                <w:sz w:val="20"/>
              </w:rPr>
              <w:t xml:space="preserve">Картридж лазерный </w:t>
            </w:r>
            <w:r w:rsidRPr="00357F71">
              <w:rPr>
                <w:bCs/>
                <w:color w:val="000000"/>
                <w:sz w:val="20"/>
                <w:lang w:val="en-US"/>
              </w:rPr>
              <w:t>black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HP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CE</w:t>
            </w:r>
            <w:r w:rsidRPr="00357F71">
              <w:rPr>
                <w:bCs/>
                <w:color w:val="000000"/>
                <w:sz w:val="20"/>
              </w:rPr>
              <w:t>255</w:t>
            </w:r>
            <w:r w:rsidRPr="00357F71">
              <w:rPr>
                <w:bCs/>
                <w:color w:val="000000"/>
                <w:sz w:val="20"/>
                <w:lang w:val="en-US"/>
              </w:rPr>
              <w:t>X</w:t>
            </w:r>
            <w:r w:rsidRPr="00357F71">
              <w:rPr>
                <w:bCs/>
                <w:color w:val="000000"/>
                <w:sz w:val="20"/>
              </w:rPr>
              <w:t xml:space="preserve"> для </w:t>
            </w:r>
            <w:r w:rsidRPr="00357F71">
              <w:rPr>
                <w:bCs/>
                <w:color w:val="000000"/>
                <w:sz w:val="20"/>
                <w:lang w:val="en-US"/>
              </w:rPr>
              <w:t>LJ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P</w:t>
            </w:r>
            <w:r w:rsidRPr="00357F71">
              <w:rPr>
                <w:bCs/>
                <w:color w:val="000000"/>
                <w:sz w:val="20"/>
              </w:rPr>
              <w:t xml:space="preserve"> 3015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1 401,67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803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7F71">
              <w:rPr>
                <w:color w:val="000000"/>
                <w:sz w:val="20"/>
                <w:szCs w:val="20"/>
              </w:rPr>
              <w:t xml:space="preserve">Картридж лазерный </w:t>
            </w:r>
            <w:proofErr w:type="spellStart"/>
            <w:r w:rsidRPr="00357F71">
              <w:rPr>
                <w:color w:val="000000"/>
                <w:sz w:val="20"/>
                <w:szCs w:val="20"/>
              </w:rPr>
              <w:t>ориг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.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HP</w:t>
            </w:r>
            <w:r w:rsidRPr="00357F71">
              <w:rPr>
                <w:color w:val="000000"/>
                <w:sz w:val="20"/>
                <w:szCs w:val="20"/>
              </w:rPr>
              <w:t xml:space="preserve">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>5949/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Q</w:t>
            </w:r>
            <w:r w:rsidRPr="00357F71">
              <w:rPr>
                <w:color w:val="000000"/>
                <w:sz w:val="20"/>
                <w:szCs w:val="20"/>
              </w:rPr>
              <w:t xml:space="preserve">7553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black</w:t>
            </w:r>
            <w:r w:rsidRPr="00357F71">
              <w:rPr>
                <w:color w:val="000000"/>
                <w:sz w:val="20"/>
                <w:szCs w:val="20"/>
              </w:rPr>
              <w:t xml:space="preserve"> для 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LJ</w:t>
            </w:r>
            <w:r w:rsidRPr="00357F71">
              <w:rPr>
                <w:color w:val="000000"/>
                <w:sz w:val="20"/>
                <w:szCs w:val="20"/>
              </w:rPr>
              <w:t xml:space="preserve"> 1160/</w:t>
            </w:r>
            <w:r w:rsidRPr="00357F71">
              <w:rPr>
                <w:color w:val="000000"/>
                <w:sz w:val="20"/>
                <w:szCs w:val="20"/>
                <w:lang w:val="en-US"/>
              </w:rPr>
              <w:t>P</w:t>
            </w:r>
            <w:r w:rsidRPr="00357F7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544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610542" w:rsidRDefault="00C80F56" w:rsidP="00540AA6">
            <w:pPr>
              <w:pStyle w:val="1"/>
            </w:pPr>
            <w:r w:rsidRPr="00357F71">
              <w:rPr>
                <w:bCs/>
                <w:sz w:val="20"/>
              </w:rPr>
              <w:t xml:space="preserve">Картридж лазерный </w:t>
            </w:r>
            <w:proofErr w:type="spellStart"/>
            <w:r w:rsidRPr="00357F71">
              <w:rPr>
                <w:bCs/>
                <w:sz w:val="20"/>
              </w:rPr>
              <w:t>Canon</w:t>
            </w:r>
            <w:proofErr w:type="spellEnd"/>
            <w:r w:rsidRPr="00357F71">
              <w:rPr>
                <w:bCs/>
                <w:sz w:val="20"/>
              </w:rPr>
              <w:t xml:space="preserve"> EP-27 для MF 3110\3200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750,67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501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610542" w:rsidRDefault="00C80F56" w:rsidP="00540AA6">
            <w:pPr>
              <w:pStyle w:val="1"/>
            </w:pPr>
            <w:r w:rsidRPr="00357F71">
              <w:rPr>
                <w:bCs/>
                <w:color w:val="000000"/>
                <w:sz w:val="20"/>
              </w:rPr>
              <w:t xml:space="preserve">Картридж лазерный </w:t>
            </w:r>
            <w:r w:rsidRPr="00357F71">
              <w:rPr>
                <w:bCs/>
                <w:color w:val="000000"/>
                <w:sz w:val="20"/>
                <w:lang w:val="en-US"/>
              </w:rPr>
              <w:t>black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HP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CF</w:t>
            </w:r>
            <w:r w:rsidRPr="00357F71">
              <w:rPr>
                <w:bCs/>
                <w:color w:val="000000"/>
                <w:sz w:val="20"/>
              </w:rPr>
              <w:t>226</w:t>
            </w:r>
            <w:r w:rsidRPr="00357F71">
              <w:rPr>
                <w:bCs/>
                <w:color w:val="000000"/>
                <w:sz w:val="20"/>
                <w:lang w:val="en-US"/>
              </w:rPr>
              <w:t>X</w:t>
            </w:r>
            <w:r w:rsidRPr="00357F71">
              <w:rPr>
                <w:bCs/>
                <w:color w:val="000000"/>
                <w:sz w:val="20"/>
              </w:rPr>
              <w:t xml:space="preserve"> для </w:t>
            </w:r>
            <w:r w:rsidRPr="00357F71">
              <w:rPr>
                <w:bCs/>
                <w:color w:val="000000"/>
                <w:sz w:val="20"/>
                <w:lang w:val="en-US"/>
              </w:rPr>
              <w:t>LJ</w:t>
            </w:r>
            <w:r w:rsidRPr="00357F71">
              <w:rPr>
                <w:bCs/>
                <w:color w:val="000000"/>
                <w:sz w:val="20"/>
              </w:rPr>
              <w:t xml:space="preserve"> </w:t>
            </w:r>
            <w:r w:rsidRPr="00357F71">
              <w:rPr>
                <w:bCs/>
                <w:color w:val="000000"/>
                <w:sz w:val="20"/>
                <w:lang w:val="en-US"/>
              </w:rPr>
              <w:t>M</w:t>
            </w:r>
            <w:r w:rsidRPr="00357F71">
              <w:rPr>
                <w:bCs/>
                <w:color w:val="000000"/>
                <w:sz w:val="20"/>
              </w:rPr>
              <w:t xml:space="preserve"> 402/</w:t>
            </w:r>
            <w:r w:rsidRPr="00357F71">
              <w:rPr>
                <w:bCs/>
                <w:color w:val="000000"/>
                <w:sz w:val="20"/>
                <w:lang w:val="en-US"/>
              </w:rPr>
              <w:t>M</w:t>
            </w:r>
            <w:r w:rsidRPr="00357F71">
              <w:rPr>
                <w:bCs/>
                <w:color w:val="000000"/>
                <w:sz w:val="20"/>
              </w:rPr>
              <w:t>421/</w:t>
            </w:r>
            <w:r w:rsidRPr="00357F71">
              <w:rPr>
                <w:bCs/>
                <w:color w:val="000000"/>
                <w:sz w:val="20"/>
                <w:lang w:val="en-US"/>
              </w:rPr>
              <w:t>M</w:t>
            </w:r>
            <w:r w:rsidRPr="00357F71">
              <w:rPr>
                <w:bCs/>
                <w:color w:val="000000"/>
                <w:sz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1 069,00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414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pStyle w:val="1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 xml:space="preserve">Ролик захвата из  кассеты в сборе 1160/1320/2015 </w:t>
            </w:r>
            <w:proofErr w:type="spellStart"/>
            <w:r w:rsidRPr="00357F71">
              <w:rPr>
                <w:sz w:val="20"/>
              </w:rPr>
              <w:t>Original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212,33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273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98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pStyle w:val="1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 xml:space="preserve">Ролик захвата из кассеты в сборе HP LJ P3015 </w:t>
            </w:r>
            <w:proofErr w:type="spellStart"/>
            <w:r w:rsidRPr="00357F71">
              <w:rPr>
                <w:sz w:val="20"/>
              </w:rPr>
              <w:t>Original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267,08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602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48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pStyle w:val="1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 xml:space="preserve">Ролик отделения кассеты </w:t>
            </w:r>
            <w:proofErr w:type="spellStart"/>
            <w:r w:rsidRPr="00357F71">
              <w:rPr>
                <w:bCs/>
                <w:sz w:val="20"/>
              </w:rPr>
              <w:t>Canon</w:t>
            </w:r>
            <w:proofErr w:type="spellEnd"/>
            <w:r w:rsidRPr="00357F71">
              <w:rPr>
                <w:bCs/>
                <w:sz w:val="20"/>
              </w:rPr>
              <w:t xml:space="preserve"> iR-2016/2016J/2020/2020J/2030/2025/2022/</w:t>
            </w:r>
            <w:r>
              <w:rPr>
                <w:bCs/>
                <w:sz w:val="20"/>
              </w:rPr>
              <w:t xml:space="preserve"> </w:t>
            </w:r>
            <w:r w:rsidRPr="00357F71">
              <w:rPr>
                <w:bCs/>
                <w:sz w:val="20"/>
              </w:rPr>
              <w:t xml:space="preserve">2018/1600 </w:t>
            </w:r>
            <w:proofErr w:type="spellStart"/>
            <w:r w:rsidRPr="00357F71">
              <w:rPr>
                <w:sz w:val="20"/>
              </w:rPr>
              <w:t>Original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717,33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98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bCs/>
                <w:color w:val="000000"/>
                <w:sz w:val="20"/>
              </w:rPr>
            </w:pPr>
            <w:r w:rsidRPr="00357F71">
              <w:rPr>
                <w:sz w:val="20"/>
                <w:szCs w:val="20"/>
              </w:rPr>
              <w:t xml:space="preserve">Ролик подачи </w:t>
            </w:r>
            <w:proofErr w:type="spellStart"/>
            <w:r w:rsidRPr="00357F71">
              <w:rPr>
                <w:sz w:val="20"/>
                <w:szCs w:val="20"/>
              </w:rPr>
              <w:t>Canon</w:t>
            </w:r>
            <w:proofErr w:type="spellEnd"/>
            <w:r w:rsidRPr="00357F71">
              <w:rPr>
                <w:sz w:val="20"/>
                <w:szCs w:val="20"/>
              </w:rPr>
              <w:t xml:space="preserve"> iR-2520/2525/2530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486,67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920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02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pStyle w:val="1"/>
              <w:rPr>
                <w:bCs/>
                <w:color w:val="000000"/>
                <w:sz w:val="20"/>
              </w:rPr>
            </w:pPr>
            <w:r w:rsidRPr="00357F71">
              <w:rPr>
                <w:bCs/>
                <w:sz w:val="20"/>
              </w:rPr>
              <w:t>Сегмент вала захвата бумаги из кассеты/лотка ручной подачи iR-2520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497,58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48</w:t>
            </w:r>
          </w:p>
        </w:tc>
      </w:tr>
      <w:tr w:rsidR="00C80F56" w:rsidRPr="00540AA6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pStyle w:val="1"/>
              <w:rPr>
                <w:bCs/>
                <w:sz w:val="20"/>
                <w:lang w:val="en-US"/>
              </w:rPr>
            </w:pPr>
            <w:r w:rsidRPr="00357F71">
              <w:rPr>
                <w:bCs/>
                <w:sz w:val="20"/>
                <w:lang w:val="en-US"/>
              </w:rPr>
              <w:t xml:space="preserve">Drum Unit Canon C-EXV33 </w:t>
            </w:r>
            <w:r w:rsidRPr="00357F71">
              <w:rPr>
                <w:bCs/>
                <w:sz w:val="20"/>
              </w:rPr>
              <w:t>для</w:t>
            </w:r>
            <w:r w:rsidRPr="00357F71">
              <w:rPr>
                <w:bCs/>
                <w:sz w:val="20"/>
                <w:lang w:val="en-US"/>
              </w:rPr>
              <w:t xml:space="preserve"> iR2520 / 2525 / 2535 / 2545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19 117,00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117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1B4E52" w:rsidRDefault="00C80F56" w:rsidP="00540AA6">
            <w:pPr>
              <w:rPr>
                <w:sz w:val="20"/>
                <w:szCs w:val="20"/>
                <w:lang w:val="en-US"/>
              </w:rPr>
            </w:pPr>
            <w:proofErr w:type="spellStart"/>
            <w:r w:rsidRPr="00357F71">
              <w:rPr>
                <w:sz w:val="20"/>
                <w:szCs w:val="20"/>
              </w:rPr>
              <w:t>Термопленка</w:t>
            </w:r>
            <w:proofErr w:type="spellEnd"/>
            <w:r w:rsidRPr="00357F71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для</w:t>
            </w:r>
            <w:r w:rsidRPr="00357F71">
              <w:rPr>
                <w:sz w:val="20"/>
                <w:szCs w:val="20"/>
                <w:lang w:val="en-US"/>
              </w:rPr>
              <w:t xml:space="preserve"> </w:t>
            </w:r>
            <w:r w:rsidRPr="00357F71">
              <w:rPr>
                <w:sz w:val="20"/>
                <w:szCs w:val="20"/>
              </w:rPr>
              <w:t>моделей</w:t>
            </w:r>
            <w:r w:rsidRPr="00357F71">
              <w:rPr>
                <w:sz w:val="20"/>
                <w:szCs w:val="20"/>
                <w:lang w:val="en-US"/>
              </w:rPr>
              <w:t>:</w:t>
            </w:r>
            <w:r w:rsidRPr="00357F71">
              <w:rPr>
                <w:sz w:val="20"/>
                <w:szCs w:val="20"/>
                <w:lang w:val="en-US"/>
              </w:rPr>
              <w:br/>
              <w:t>Canon iR-2200/ 2520/2800/ 3300/ 2200i/ 2800i/ 3300i/iR-2016/ 2016J/ 2016i/ 2020/ 2020J/ 2020i/ 2020S/ 2270/ 2870/3035/3225/ 3570/ 4570/2025/2030/ 2230/2320/2420/ 2018/ 2318L /iR2202/2002/2204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715,33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291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98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sz w:val="20"/>
                <w:szCs w:val="20"/>
              </w:rPr>
            </w:pPr>
            <w:proofErr w:type="spellStart"/>
            <w:r w:rsidRPr="00357F71">
              <w:rPr>
                <w:sz w:val="20"/>
                <w:szCs w:val="20"/>
              </w:rPr>
              <w:t>Термоплёнка</w:t>
            </w:r>
            <w:proofErr w:type="spellEnd"/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HP</w:t>
            </w:r>
            <w:r w:rsidRPr="00357F71"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LJ</w:t>
            </w:r>
            <w:r w:rsidRPr="00357F71">
              <w:rPr>
                <w:sz w:val="20"/>
                <w:szCs w:val="20"/>
              </w:rPr>
              <w:t xml:space="preserve"> 1000, 1010, 1012, 1015, 1018, 1020, 1022, 1150, 1160, 1200,</w:t>
            </w:r>
            <w:r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</w:rPr>
              <w:t>1300,</w:t>
            </w:r>
            <w:r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</w:rPr>
              <w:t>1320,</w:t>
            </w:r>
            <w:r>
              <w:rPr>
                <w:sz w:val="20"/>
                <w:szCs w:val="20"/>
              </w:rPr>
              <w:t xml:space="preserve">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 xml:space="preserve">1005,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 xml:space="preserve">1006, </w:t>
            </w:r>
            <w:r w:rsidRPr="00357F71">
              <w:rPr>
                <w:sz w:val="20"/>
                <w:szCs w:val="20"/>
                <w:lang w:val="en-US"/>
              </w:rPr>
              <w:t>P</w:t>
            </w:r>
            <w:r w:rsidRPr="00357F71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223,05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338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Термоплёнка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серии принтеров  HP LJ M401, M402 M403, M425, M426, M427, 1200, 1000, 1005, 1010, 1012 </w:t>
            </w:r>
            <w:proofErr w:type="gramStart"/>
            <w:r w:rsidRPr="00357F71">
              <w:rPr>
                <w:color w:val="000000"/>
                <w:sz w:val="20"/>
                <w:szCs w:val="20"/>
              </w:rPr>
              <w:t>оригинальная</w:t>
            </w:r>
            <w:proofErr w:type="gramEnd"/>
            <w:r w:rsidRPr="00357F71">
              <w:rPr>
                <w:color w:val="000000"/>
                <w:sz w:val="20"/>
                <w:szCs w:val="20"/>
              </w:rPr>
              <w:t>, стандартный ресурс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0AA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310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80F56" w:rsidRPr="00766045" w:rsidTr="00C80F56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Default="00C80F56" w:rsidP="00C4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357F71" w:rsidRDefault="00C80F56" w:rsidP="00540AA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7F71">
              <w:rPr>
                <w:color w:val="000000"/>
                <w:sz w:val="20"/>
                <w:szCs w:val="20"/>
              </w:rPr>
              <w:t>Термопленка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для моделей:</w:t>
            </w:r>
            <w:r w:rsidRPr="00357F71">
              <w:rPr>
                <w:color w:val="000000"/>
                <w:sz w:val="20"/>
                <w:szCs w:val="20"/>
              </w:rPr>
              <w:br/>
              <w:t>HP LJ P3015/</w:t>
            </w:r>
            <w:proofErr w:type="spellStart"/>
            <w:r w:rsidRPr="00357F71">
              <w:rPr>
                <w:color w:val="000000"/>
                <w:sz w:val="20"/>
                <w:szCs w:val="20"/>
              </w:rPr>
              <w:t>Ent</w:t>
            </w:r>
            <w:proofErr w:type="spellEnd"/>
            <w:r w:rsidRPr="00357F71">
              <w:rPr>
                <w:color w:val="000000"/>
                <w:sz w:val="20"/>
                <w:szCs w:val="20"/>
              </w:rPr>
              <w:t xml:space="preserve"> 500 MFP M525/M521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540AA6" w:rsidRDefault="00C80F56" w:rsidP="00540AA6">
            <w:pPr>
              <w:jc w:val="center"/>
              <w:rPr>
                <w:color w:val="000000"/>
                <w:sz w:val="20"/>
                <w:szCs w:val="20"/>
              </w:rPr>
            </w:pPr>
            <w:r w:rsidRPr="00540AA6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6" w:rsidRPr="00C80F5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 w:rsidRPr="00C80F5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0F56">
              <w:rPr>
                <w:color w:val="000000"/>
                <w:sz w:val="20"/>
                <w:szCs w:val="20"/>
              </w:rPr>
              <w:t>996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41266" w:rsidRPr="00766045" w:rsidTr="00C41266">
        <w:trPr>
          <w:trHeight w:val="158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6" w:rsidRPr="00C41266" w:rsidRDefault="00C41266" w:rsidP="00C41266">
            <w:pPr>
              <w:jc w:val="right"/>
              <w:rPr>
                <w:color w:val="000000"/>
                <w:sz w:val="20"/>
                <w:szCs w:val="20"/>
              </w:rPr>
            </w:pPr>
            <w:r w:rsidRPr="00C4126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6" w:rsidRPr="00C41266" w:rsidRDefault="00C80F56" w:rsidP="00C80F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206 021,26</w:t>
            </w:r>
          </w:p>
        </w:tc>
      </w:tr>
    </w:tbl>
    <w:p w:rsidR="00C41266" w:rsidRDefault="00C41266" w:rsidP="008A4E15">
      <w:pPr>
        <w:jc w:val="both"/>
        <w:rPr>
          <w:b/>
          <w:sz w:val="20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F12DAF" w:rsidRPr="008A4E15" w:rsidRDefault="008A4E15" w:rsidP="00C9246E">
      <w:pPr>
        <w:pStyle w:val="af4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EB6C93" w:rsidRDefault="008A4E15" w:rsidP="00EB6C93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511F7">
        <w:rPr>
          <w:sz w:val="20"/>
          <w:szCs w:val="20"/>
        </w:rPr>
        <w:t xml:space="preserve">9.2. </w:t>
      </w:r>
      <w:r w:rsidR="002511F7" w:rsidRPr="00EB6C93">
        <w:rPr>
          <w:sz w:val="20"/>
          <w:szCs w:val="20"/>
        </w:rPr>
        <w:t xml:space="preserve">Заказчик оплачивает </w:t>
      </w:r>
      <w:r w:rsidR="00EB6C93" w:rsidRPr="00EB6C93">
        <w:rPr>
          <w:sz w:val="20"/>
          <w:szCs w:val="20"/>
        </w:rPr>
        <w:t xml:space="preserve">поставленный товар по </w:t>
      </w:r>
      <w:r w:rsidR="002511F7" w:rsidRPr="00EB6C93">
        <w:rPr>
          <w:sz w:val="20"/>
          <w:szCs w:val="20"/>
        </w:rPr>
        <w:t>договор</w:t>
      </w:r>
      <w:r w:rsidR="00EB6C93" w:rsidRPr="00EB6C93">
        <w:rPr>
          <w:sz w:val="20"/>
          <w:szCs w:val="20"/>
        </w:rPr>
        <w:t>у</w:t>
      </w:r>
      <w:r w:rsidR="002511F7" w:rsidRPr="00EB6C93">
        <w:rPr>
          <w:sz w:val="20"/>
          <w:szCs w:val="20"/>
        </w:rPr>
        <w:t xml:space="preserve"> в течение </w:t>
      </w:r>
      <w:r w:rsidR="00EB6C93" w:rsidRPr="00EB6C93">
        <w:rPr>
          <w:sz w:val="20"/>
          <w:szCs w:val="20"/>
        </w:rPr>
        <w:t>3</w:t>
      </w:r>
      <w:r w:rsidR="002511F7" w:rsidRPr="00EB6C93">
        <w:rPr>
          <w:sz w:val="20"/>
          <w:szCs w:val="20"/>
        </w:rPr>
        <w:t>0 (</w:t>
      </w:r>
      <w:r w:rsidR="00EB6C93" w:rsidRPr="00EB6C93">
        <w:rPr>
          <w:sz w:val="20"/>
          <w:szCs w:val="20"/>
        </w:rPr>
        <w:t>тридцати</w:t>
      </w:r>
      <w:r w:rsidR="002511F7" w:rsidRPr="00EB6C93">
        <w:rPr>
          <w:sz w:val="20"/>
          <w:szCs w:val="20"/>
        </w:rPr>
        <w:t xml:space="preserve">) </w:t>
      </w:r>
      <w:r w:rsidR="001D65C8">
        <w:rPr>
          <w:sz w:val="20"/>
          <w:szCs w:val="20"/>
        </w:rPr>
        <w:t>календарных</w:t>
      </w:r>
      <w:r w:rsidR="002511F7" w:rsidRPr="00EB6C93">
        <w:rPr>
          <w:sz w:val="20"/>
          <w:szCs w:val="20"/>
        </w:rPr>
        <w:t xml:space="preserve"> дней с момента прие</w:t>
      </w:r>
      <w:r w:rsidR="002511F7" w:rsidRPr="00EB6C93">
        <w:rPr>
          <w:sz w:val="20"/>
          <w:szCs w:val="20"/>
        </w:rPr>
        <w:t>м</w:t>
      </w:r>
      <w:r w:rsidR="002511F7" w:rsidRPr="00EB6C93">
        <w:rPr>
          <w:sz w:val="20"/>
          <w:szCs w:val="20"/>
        </w:rPr>
        <w:t>ки полного объема товара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C9246E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="008A4E15"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="008A4E15"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 w:rsidR="00C9246E"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2A62AD">
      <w:pPr>
        <w:pStyle w:val="af4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1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2A62AD">
      <w:pPr>
        <w:pStyle w:val="af4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1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r w:rsidR="003407FD" w:rsidRPr="006A14D6">
        <w:rPr>
          <w:sz w:val="20"/>
          <w:szCs w:val="20"/>
        </w:rPr>
        <w:t>закупки,</w:t>
      </w:r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2A62AD">
      <w:pPr>
        <w:pStyle w:val="af4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 xml:space="preserve"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</w:t>
      </w:r>
      <w:r w:rsidR="002B21C1" w:rsidRPr="006A14D6">
        <w:rPr>
          <w:sz w:val="20"/>
          <w:szCs w:val="20"/>
        </w:rPr>
        <w:lastRenderedPageBreak/>
        <w:t>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D876F1" w:rsidRPr="000F1C95" w:rsidRDefault="00D876F1" w:rsidP="00B52AC1">
      <w:pPr>
        <w:jc w:val="both"/>
        <w:rPr>
          <w:rFonts w:eastAsia="Calibri"/>
          <w:sz w:val="14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12. </w:t>
      </w:r>
      <w:r w:rsidRPr="009762B8">
        <w:rPr>
          <w:b/>
          <w:bCs/>
          <w:sz w:val="20"/>
          <w:szCs w:val="20"/>
        </w:rPr>
        <w:t>Порядок подачи заявок</w:t>
      </w:r>
      <w:r w:rsidR="003407FD" w:rsidRPr="009762B8">
        <w:rPr>
          <w:b/>
          <w:bCs/>
          <w:sz w:val="20"/>
          <w:szCs w:val="20"/>
        </w:rPr>
        <w:t xml:space="preserve"> на участие в запросе котировок</w:t>
      </w:r>
      <w:r w:rsidRPr="009762B8">
        <w:rPr>
          <w:b/>
          <w:bCs/>
          <w:sz w:val="20"/>
          <w:szCs w:val="20"/>
        </w:rPr>
        <w:t>:</w:t>
      </w:r>
    </w:p>
    <w:p w:rsidR="00352B01" w:rsidRPr="001B4E52" w:rsidRDefault="00352B01" w:rsidP="001B4E52">
      <w:pPr>
        <w:pStyle w:val="af4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 w:rsidR="00FD080A">
        <w:rPr>
          <w:sz w:val="20"/>
          <w:szCs w:val="20"/>
        </w:rPr>
        <w:t xml:space="preserve">–  </w:t>
      </w:r>
      <w:r w:rsidR="001B4E52" w:rsidRPr="00F87043">
        <w:rPr>
          <w:b/>
          <w:sz w:val="20"/>
          <w:szCs w:val="20"/>
        </w:rPr>
        <w:t>ЭТП «РТС-тендер».</w:t>
      </w:r>
      <w:r w:rsidR="001B4E52" w:rsidRPr="00F87043">
        <w:rPr>
          <w:sz w:val="20"/>
          <w:szCs w:val="20"/>
        </w:rPr>
        <w:t xml:space="preserve">  Адрес ЭТП в сети Интернет: </w:t>
      </w:r>
      <w:hyperlink r:id="rId9" w:history="1">
        <w:r w:rsidR="001B4E52" w:rsidRPr="00F87043">
          <w:rPr>
            <w:rStyle w:val="a6"/>
            <w:sz w:val="20"/>
            <w:szCs w:val="20"/>
          </w:rPr>
          <w:t>https://223.rts-tender.ru/</w:t>
        </w:r>
      </w:hyperlink>
      <w:r w:rsidR="001B4E52">
        <w:t>.</w:t>
      </w:r>
    </w:p>
    <w:p w:rsidR="00352B01" w:rsidRPr="006A14D6" w:rsidRDefault="00352B01" w:rsidP="002A62AD">
      <w:pPr>
        <w:pStyle w:val="af4"/>
        <w:numPr>
          <w:ilvl w:val="1"/>
          <w:numId w:val="6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</w:t>
      </w:r>
      <w:r w:rsidR="00916222">
        <w:rPr>
          <w:sz w:val="20"/>
          <w:szCs w:val="20"/>
        </w:rPr>
        <w:t>ым извещением запроса котировок</w:t>
      </w:r>
      <w:r w:rsidRPr="006A14D6">
        <w:rPr>
          <w:sz w:val="20"/>
          <w:szCs w:val="20"/>
        </w:rPr>
        <w:t>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</w:t>
      </w:r>
      <w:r w:rsidR="00916222">
        <w:rPr>
          <w:sz w:val="20"/>
          <w:szCs w:val="20"/>
        </w:rPr>
        <w:t xml:space="preserve"> о проведении запроса котировок.</w:t>
      </w:r>
    </w:p>
    <w:p w:rsidR="00352B01" w:rsidRPr="006A14D6" w:rsidRDefault="00352B01" w:rsidP="002A62AD">
      <w:pPr>
        <w:pStyle w:val="af4"/>
        <w:numPr>
          <w:ilvl w:val="1"/>
          <w:numId w:val="6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2A62AD">
      <w:pPr>
        <w:pStyle w:val="af4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о проведении запроса котировок,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407FD" w:rsidP="002A62AD">
      <w:pPr>
        <w:pStyle w:val="af4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Участник запроса котировок</w:t>
      </w:r>
      <w:r w:rsidR="00352B01" w:rsidRPr="006A14D6">
        <w:rPr>
          <w:bCs/>
          <w:sz w:val="20"/>
          <w:szCs w:val="20"/>
        </w:rPr>
        <w:t>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52B01" w:rsidRPr="006A14D6" w:rsidRDefault="00352B01" w:rsidP="002A62AD">
      <w:pPr>
        <w:pStyle w:val="af4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1B4E52">
        <w:rPr>
          <w:b/>
          <w:sz w:val="20"/>
          <w:szCs w:val="20"/>
        </w:rPr>
        <w:t>25</w:t>
      </w:r>
      <w:r w:rsidRPr="006A14D6">
        <w:rPr>
          <w:b/>
          <w:sz w:val="20"/>
          <w:szCs w:val="20"/>
        </w:rPr>
        <w:t xml:space="preserve">» </w:t>
      </w:r>
      <w:r w:rsidR="00634ECF" w:rsidRPr="00634ECF">
        <w:rPr>
          <w:b/>
          <w:sz w:val="20"/>
          <w:szCs w:val="20"/>
        </w:rPr>
        <w:t>ноября</w:t>
      </w:r>
      <w:r w:rsidRPr="006A14D6">
        <w:rPr>
          <w:b/>
          <w:sz w:val="20"/>
          <w:szCs w:val="20"/>
        </w:rPr>
        <w:t xml:space="preserve"> 20</w:t>
      </w:r>
      <w:r w:rsidR="00634ECF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634ECF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1B4E52">
        <w:rPr>
          <w:b/>
          <w:sz w:val="20"/>
          <w:szCs w:val="20"/>
        </w:rPr>
        <w:t>02</w:t>
      </w:r>
      <w:r w:rsidRPr="006A14D6">
        <w:rPr>
          <w:b/>
          <w:sz w:val="20"/>
          <w:szCs w:val="20"/>
        </w:rPr>
        <w:t xml:space="preserve">» </w:t>
      </w:r>
      <w:r w:rsidR="00634ECF">
        <w:rPr>
          <w:b/>
          <w:sz w:val="20"/>
          <w:szCs w:val="20"/>
        </w:rPr>
        <w:t>декабря</w:t>
      </w:r>
      <w:r w:rsidRPr="006A14D6">
        <w:rPr>
          <w:b/>
          <w:sz w:val="20"/>
          <w:szCs w:val="20"/>
        </w:rPr>
        <w:t xml:space="preserve"> 20</w:t>
      </w:r>
      <w:r w:rsidR="00EB6C93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2A62AD">
      <w:pPr>
        <w:pStyle w:val="af4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1B4E52">
        <w:rPr>
          <w:b/>
          <w:sz w:val="20"/>
          <w:szCs w:val="20"/>
        </w:rPr>
        <w:t>25</w:t>
      </w:r>
      <w:r w:rsidRPr="006A14D6">
        <w:rPr>
          <w:b/>
          <w:sz w:val="20"/>
          <w:szCs w:val="20"/>
        </w:rPr>
        <w:t xml:space="preserve">» </w:t>
      </w:r>
      <w:r w:rsidR="00634ECF">
        <w:rPr>
          <w:b/>
          <w:sz w:val="20"/>
          <w:szCs w:val="20"/>
        </w:rPr>
        <w:t>ноябр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634ECF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634ECF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634ECF">
        <w:rPr>
          <w:b/>
          <w:sz w:val="20"/>
          <w:szCs w:val="20"/>
        </w:rPr>
        <w:t>нояб</w:t>
      </w:r>
      <w:r w:rsidR="0024047E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24047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lastRenderedPageBreak/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</w:t>
      </w:r>
      <w:r w:rsidR="003407F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</w:t>
      </w:r>
    </w:p>
    <w:p w:rsidR="00352B01" w:rsidRPr="006A14D6" w:rsidRDefault="00352B01" w:rsidP="00352B01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1B4E52">
        <w:rPr>
          <w:b/>
          <w:sz w:val="20"/>
          <w:szCs w:val="20"/>
        </w:rPr>
        <w:t>03</w:t>
      </w:r>
      <w:r w:rsidRPr="006A14D6">
        <w:rPr>
          <w:b/>
          <w:sz w:val="20"/>
          <w:szCs w:val="20"/>
        </w:rPr>
        <w:t xml:space="preserve">» </w:t>
      </w:r>
      <w:r w:rsidR="00634ECF">
        <w:rPr>
          <w:b/>
          <w:sz w:val="20"/>
          <w:szCs w:val="20"/>
        </w:rPr>
        <w:t>декабр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EB6C93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>г.</w:t>
      </w:r>
    </w:p>
    <w:p w:rsidR="00352B01" w:rsidRPr="006A14D6" w:rsidRDefault="00352B01" w:rsidP="002A62AD">
      <w:pPr>
        <w:pStyle w:val="af4"/>
        <w:numPr>
          <w:ilvl w:val="1"/>
          <w:numId w:val="7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2A62AD">
      <w:pPr>
        <w:pStyle w:val="af4"/>
        <w:numPr>
          <w:ilvl w:val="1"/>
          <w:numId w:val="7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F721D1" w:rsidRPr="006A14D6" w:rsidRDefault="00F721D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  <w:r w:rsidR="003407FD">
        <w:rPr>
          <w:b/>
          <w:sz w:val="20"/>
          <w:szCs w:val="20"/>
        </w:rPr>
        <w:t>: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</w:t>
      </w:r>
      <w:r w:rsidR="003407FD">
        <w:rPr>
          <w:sz w:val="20"/>
          <w:szCs w:val="20"/>
        </w:rPr>
        <w:t>вок</w:t>
      </w:r>
      <w:r w:rsidRPr="006A14D6">
        <w:rPr>
          <w:sz w:val="20"/>
          <w:szCs w:val="20"/>
        </w:rPr>
        <w:t>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 на участие в запросе котировок,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 на участие в запросе котировок.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</w:t>
      </w:r>
      <w:r w:rsidR="003407F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6"/>
            <w:sz w:val="20"/>
            <w:szCs w:val="20"/>
          </w:rPr>
          <w:t xml:space="preserve">Разделе </w:t>
        </w:r>
      </w:hyperlink>
      <w:r w:rsidRPr="006A14D6">
        <w:rPr>
          <w:rStyle w:val="a6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котировок,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6"/>
            <w:sz w:val="20"/>
            <w:szCs w:val="20"/>
          </w:rPr>
          <w:t xml:space="preserve">Разделом </w:t>
        </w:r>
      </w:hyperlink>
      <w:r w:rsidRPr="006A14D6">
        <w:rPr>
          <w:rStyle w:val="a6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3407FD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AE6A65">
        <w:rPr>
          <w:sz w:val="20"/>
          <w:szCs w:val="20"/>
        </w:rPr>
        <w:t>м 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 о проведении запроса котировок,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6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В случае если по окончании срока подачи заявок на участие в запросе котировок подана только одна заявка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</w:t>
      </w:r>
      <w:r w:rsidR="00B807DD">
        <w:rPr>
          <w:sz w:val="20"/>
          <w:szCs w:val="20"/>
        </w:rPr>
        <w:t>отировок</w:t>
      </w:r>
      <w:r w:rsidRPr="006A14D6">
        <w:rPr>
          <w:sz w:val="20"/>
          <w:szCs w:val="20"/>
        </w:rPr>
        <w:t>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котировок,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</w:t>
      </w:r>
      <w:r w:rsidR="00B807D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359F6" w:rsidRPr="000F1C95" w:rsidRDefault="000359F6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2A62AD">
      <w:pPr>
        <w:pStyle w:val="af4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EB6C93" w:rsidRPr="000F1C95" w:rsidRDefault="00EB6C93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61D1D" w:rsidRDefault="00361D1D" w:rsidP="00361D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EB6C93" w:rsidRDefault="00BF6A59" w:rsidP="00EB6C93">
      <w:pPr>
        <w:rPr>
          <w:sz w:val="20"/>
          <w:szCs w:val="20"/>
        </w:rPr>
      </w:pPr>
      <w:r>
        <w:rPr>
          <w:sz w:val="20"/>
          <w:szCs w:val="20"/>
        </w:rPr>
        <w:t>Первый проректор</w:t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  <w:t xml:space="preserve">В.А. </w:t>
      </w:r>
      <w:r w:rsidR="004E6C58">
        <w:rPr>
          <w:sz w:val="20"/>
          <w:szCs w:val="20"/>
        </w:rPr>
        <w:t>Иванов</w:t>
      </w:r>
    </w:p>
    <w:p w:rsidR="00634ECF" w:rsidRDefault="00634ECF" w:rsidP="00634ECF">
      <w:pPr>
        <w:rPr>
          <w:sz w:val="20"/>
        </w:rPr>
      </w:pPr>
      <w:r>
        <w:rPr>
          <w:sz w:val="20"/>
        </w:rPr>
        <w:t>Начальник ОИТО</w:t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 w:rsidR="00EB6C93">
        <w:rPr>
          <w:sz w:val="20"/>
        </w:rPr>
        <w:tab/>
      </w:r>
      <w:r>
        <w:rPr>
          <w:sz w:val="20"/>
        </w:rPr>
        <w:t>В.В. Егоров</w:t>
      </w:r>
    </w:p>
    <w:p w:rsidR="00EB6C93" w:rsidRPr="00136381" w:rsidRDefault="00EB6C93" w:rsidP="00634ECF">
      <w:pPr>
        <w:rPr>
          <w:sz w:val="20"/>
        </w:rPr>
      </w:pPr>
      <w:r>
        <w:rPr>
          <w:sz w:val="20"/>
        </w:rPr>
        <w:t>Начальник ПФО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В.М. Дудин</w:t>
      </w:r>
    </w:p>
    <w:p w:rsidR="004E6C58" w:rsidRDefault="004E6C58" w:rsidP="00EB6C93">
      <w:pPr>
        <w:rPr>
          <w:sz w:val="20"/>
          <w:szCs w:val="20"/>
        </w:rPr>
      </w:pPr>
      <w:r w:rsidRPr="00A5002C">
        <w:rPr>
          <w:sz w:val="20"/>
          <w:szCs w:val="20"/>
        </w:rPr>
        <w:t>Начальник КС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Г.Д. Лобова</w:t>
      </w:r>
    </w:p>
    <w:p w:rsidR="00EB6C93" w:rsidRDefault="00EB6C93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34ECF">
        <w:rPr>
          <w:sz w:val="20"/>
          <w:szCs w:val="20"/>
        </w:rPr>
        <w:t>85</w:t>
      </w:r>
      <w:r w:rsidRPr="006A14D6">
        <w:rPr>
          <w:sz w:val="20"/>
          <w:szCs w:val="20"/>
        </w:rPr>
        <w:t>-ЗК от «</w:t>
      </w:r>
      <w:r w:rsidR="001B4E52">
        <w:rPr>
          <w:sz w:val="20"/>
          <w:szCs w:val="20"/>
        </w:rPr>
        <w:t>24</w:t>
      </w:r>
      <w:r w:rsidRPr="006A14D6">
        <w:rPr>
          <w:sz w:val="20"/>
          <w:szCs w:val="20"/>
        </w:rPr>
        <w:t xml:space="preserve">» </w:t>
      </w:r>
      <w:r w:rsidR="00634ECF">
        <w:rPr>
          <w:sz w:val="20"/>
          <w:szCs w:val="20"/>
        </w:rPr>
        <w:t>ноябр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634ECF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</w:t>
      </w:r>
      <w:r w:rsidR="00EB6C93">
        <w:rPr>
          <w:bCs/>
          <w:sz w:val="20"/>
          <w:szCs w:val="20"/>
        </w:rPr>
        <w:t>расходных материалов и комплектующих для компьютерной и оргтехники</w:t>
      </w:r>
      <w:r w:rsidR="000359F6" w:rsidRPr="004B15DB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B807DD">
      <w:pPr>
        <w:tabs>
          <w:tab w:val="left" w:pos="1152"/>
        </w:tabs>
        <w:jc w:val="both"/>
        <w:rPr>
          <w:sz w:val="12"/>
          <w:szCs w:val="20"/>
        </w:rPr>
      </w:pPr>
    </w:p>
    <w:p w:rsidR="00352B01" w:rsidRDefault="00352B01" w:rsidP="002A62AD">
      <w:pPr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B807D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комплектация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F80490" w:rsidRDefault="00352B01" w:rsidP="002A62AD">
      <w:pPr>
        <w:pStyle w:val="af4"/>
        <w:numPr>
          <w:ilvl w:val="0"/>
          <w:numId w:val="13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634ECF">
        <w:rPr>
          <w:b/>
          <w:color w:val="FF0000"/>
          <w:sz w:val="20"/>
          <w:szCs w:val="20"/>
        </w:rPr>
        <w:t>85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1B4E52">
        <w:rPr>
          <w:b/>
          <w:color w:val="FF0000"/>
          <w:sz w:val="20"/>
          <w:szCs w:val="20"/>
        </w:rPr>
        <w:t>24</w:t>
      </w:r>
      <w:r w:rsidRPr="00F80490">
        <w:rPr>
          <w:b/>
          <w:color w:val="FF0000"/>
          <w:sz w:val="20"/>
          <w:szCs w:val="20"/>
        </w:rPr>
        <w:t>.</w:t>
      </w:r>
      <w:r w:rsidR="00BF6A59">
        <w:rPr>
          <w:b/>
          <w:color w:val="FF0000"/>
          <w:sz w:val="20"/>
          <w:szCs w:val="20"/>
        </w:rPr>
        <w:t>1</w:t>
      </w:r>
      <w:r w:rsidR="00634ECF">
        <w:rPr>
          <w:b/>
          <w:color w:val="FF0000"/>
          <w:sz w:val="20"/>
          <w:szCs w:val="20"/>
        </w:rPr>
        <w:t>1</w:t>
      </w:r>
      <w:r w:rsidRPr="00F80490">
        <w:rPr>
          <w:b/>
          <w:color w:val="FF0000"/>
          <w:sz w:val="20"/>
          <w:szCs w:val="20"/>
        </w:rPr>
        <w:t>.20</w:t>
      </w:r>
      <w:r w:rsidR="00634ECF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F6A59" w:rsidRDefault="00BF6A59" w:rsidP="00352B01">
      <w:pPr>
        <w:jc w:val="right"/>
        <w:rPr>
          <w:sz w:val="20"/>
          <w:szCs w:val="20"/>
        </w:rPr>
      </w:pPr>
    </w:p>
    <w:p w:rsidR="00BF6A59" w:rsidRDefault="00BF6A59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EB6C93" w:rsidRDefault="00EB6C93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Pr="000359F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34ECF">
        <w:rPr>
          <w:sz w:val="20"/>
          <w:szCs w:val="20"/>
        </w:rPr>
        <w:t>85</w:t>
      </w:r>
      <w:r w:rsidRPr="006A14D6">
        <w:rPr>
          <w:sz w:val="20"/>
          <w:szCs w:val="20"/>
        </w:rPr>
        <w:t>-ЗК от «</w:t>
      </w:r>
      <w:r w:rsidR="001B4E52">
        <w:rPr>
          <w:sz w:val="20"/>
          <w:szCs w:val="20"/>
        </w:rPr>
        <w:t>24</w:t>
      </w:r>
      <w:r w:rsidRPr="006A14D6">
        <w:rPr>
          <w:sz w:val="20"/>
          <w:szCs w:val="20"/>
        </w:rPr>
        <w:t xml:space="preserve">» </w:t>
      </w:r>
      <w:r w:rsidR="00634ECF">
        <w:rPr>
          <w:sz w:val="20"/>
          <w:szCs w:val="20"/>
        </w:rPr>
        <w:t>нояб</w:t>
      </w:r>
      <w:r w:rsidR="00BF6A59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634ECF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Pr="0029220C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2A62AD">
      <w:pPr>
        <w:pStyle w:val="af4"/>
        <w:numPr>
          <w:ilvl w:val="0"/>
          <w:numId w:val="14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4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359F6" w:rsidRDefault="00352B01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4ECF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CF" w:rsidRPr="004B15DB" w:rsidRDefault="00634ECF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CF" w:rsidRPr="000359F6" w:rsidRDefault="00634ECF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CF" w:rsidRDefault="00634ECF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CF" w:rsidRPr="004B15DB" w:rsidRDefault="00634ECF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CF" w:rsidRPr="004B15DB" w:rsidRDefault="00634ECF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CF" w:rsidRPr="004B15DB" w:rsidRDefault="00634ECF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0359F6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352B01" w:rsidRPr="000359F6" w:rsidRDefault="00352B01" w:rsidP="00352B01">
      <w:pPr>
        <w:rPr>
          <w:sz w:val="20"/>
          <w:szCs w:val="20"/>
        </w:rPr>
      </w:pPr>
    </w:p>
    <w:p w:rsidR="007A3476" w:rsidRPr="000E62FA" w:rsidRDefault="00352B01" w:rsidP="000359F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</w:t>
      </w:r>
      <w:r w:rsidR="00B807DD">
        <w:rPr>
          <w:sz w:val="20"/>
          <w:szCs w:val="20"/>
        </w:rPr>
        <w:t xml:space="preserve">открытом </w:t>
      </w:r>
      <w:r w:rsidR="007A3476" w:rsidRPr="000E62FA">
        <w:rPr>
          <w:sz w:val="20"/>
          <w:szCs w:val="20"/>
        </w:rPr>
        <w:t xml:space="preserve">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дополнительных обязательств.</w:t>
      </w: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56" w:rsidRDefault="00C80F56">
      <w:r>
        <w:separator/>
      </w:r>
    </w:p>
  </w:endnote>
  <w:endnote w:type="continuationSeparator" w:id="0">
    <w:p w:rsidR="00C80F56" w:rsidRDefault="00C8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6" w:rsidRDefault="008D479B" w:rsidP="00B020AB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0F5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4E52">
      <w:rPr>
        <w:rStyle w:val="ac"/>
        <w:noProof/>
      </w:rPr>
      <w:t>13</w:t>
    </w:r>
    <w:r>
      <w:rPr>
        <w:rStyle w:val="ac"/>
      </w:rPr>
      <w:fldChar w:fldCharType="end"/>
    </w:r>
  </w:p>
  <w:p w:rsidR="00C80F56" w:rsidRDefault="00C80F56" w:rsidP="00015E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56" w:rsidRDefault="00C80F56">
      <w:r>
        <w:separator/>
      </w:r>
    </w:p>
  </w:footnote>
  <w:footnote w:type="continuationSeparator" w:id="0">
    <w:p w:rsidR="00C80F56" w:rsidRDefault="00C8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2E652B9"/>
    <w:multiLevelType w:val="hybridMultilevel"/>
    <w:tmpl w:val="B93E3876"/>
    <w:lvl w:ilvl="0" w:tplc="81A87CE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32E3D"/>
    <w:multiLevelType w:val="hybridMultilevel"/>
    <w:tmpl w:val="24761022"/>
    <w:lvl w:ilvl="0" w:tplc="4E9AD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40CC"/>
    <w:multiLevelType w:val="multilevel"/>
    <w:tmpl w:val="3594C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991219A"/>
    <w:multiLevelType w:val="hybridMultilevel"/>
    <w:tmpl w:val="789420D6"/>
    <w:lvl w:ilvl="0" w:tplc="2B526AD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1C5340"/>
    <w:multiLevelType w:val="hybridMultilevel"/>
    <w:tmpl w:val="1EF61E10"/>
    <w:lvl w:ilvl="0" w:tplc="2B526AD4">
      <w:start w:val="1"/>
      <w:numFmt w:val="bullet"/>
      <w:lvlText w:val="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10107467"/>
    <w:multiLevelType w:val="multilevel"/>
    <w:tmpl w:val="A7D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53F8A"/>
    <w:multiLevelType w:val="hybridMultilevel"/>
    <w:tmpl w:val="A2ECCBE4"/>
    <w:lvl w:ilvl="0" w:tplc="4A7CED0C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9">
    <w:nsid w:val="12E63039"/>
    <w:multiLevelType w:val="hybridMultilevel"/>
    <w:tmpl w:val="541AFF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0">
    <w:nsid w:val="1307236B"/>
    <w:multiLevelType w:val="hybridMultilevel"/>
    <w:tmpl w:val="15CE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8546A"/>
    <w:multiLevelType w:val="hybridMultilevel"/>
    <w:tmpl w:val="6CFEC2EC"/>
    <w:lvl w:ilvl="0" w:tplc="4A7CED0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13F00248"/>
    <w:multiLevelType w:val="multilevel"/>
    <w:tmpl w:val="610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161B3B24"/>
    <w:multiLevelType w:val="hybridMultilevel"/>
    <w:tmpl w:val="1EE47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4DCE8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60361"/>
    <w:multiLevelType w:val="hybridMultilevel"/>
    <w:tmpl w:val="87C03C6E"/>
    <w:lvl w:ilvl="0" w:tplc="4A7CE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FFE1C48"/>
    <w:multiLevelType w:val="hybridMultilevel"/>
    <w:tmpl w:val="07E898EA"/>
    <w:lvl w:ilvl="0" w:tplc="D4705116">
      <w:start w:val="1"/>
      <w:numFmt w:val="decimal"/>
      <w:lvlText w:val="%1)"/>
      <w:lvlJc w:val="left"/>
      <w:pPr>
        <w:ind w:left="709" w:hanging="6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0FF1F92"/>
    <w:multiLevelType w:val="hybridMultilevel"/>
    <w:tmpl w:val="A05A1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4DCE8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9D0712"/>
    <w:multiLevelType w:val="hybridMultilevel"/>
    <w:tmpl w:val="CF1280A4"/>
    <w:lvl w:ilvl="0" w:tplc="2B526AD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76F146F"/>
    <w:multiLevelType w:val="multilevel"/>
    <w:tmpl w:val="B7D4B1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28C84852"/>
    <w:multiLevelType w:val="hybridMultilevel"/>
    <w:tmpl w:val="90A0F0F6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AA12295"/>
    <w:multiLevelType w:val="hybridMultilevel"/>
    <w:tmpl w:val="AE521F02"/>
    <w:lvl w:ilvl="0" w:tplc="4A7CED0C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5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394C0B"/>
    <w:multiLevelType w:val="multilevel"/>
    <w:tmpl w:val="461CF84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27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A14243"/>
    <w:multiLevelType w:val="hybridMultilevel"/>
    <w:tmpl w:val="9E9AF9AE"/>
    <w:lvl w:ilvl="0" w:tplc="4A7CED0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10E7E16"/>
    <w:multiLevelType w:val="hybridMultilevel"/>
    <w:tmpl w:val="ADAC31FC"/>
    <w:lvl w:ilvl="0" w:tplc="4A7CED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44610A17"/>
    <w:multiLevelType w:val="hybridMultilevel"/>
    <w:tmpl w:val="B0E241C0"/>
    <w:lvl w:ilvl="0" w:tplc="0419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2">
    <w:nsid w:val="451D2F5A"/>
    <w:multiLevelType w:val="hybridMultilevel"/>
    <w:tmpl w:val="75F0EC84"/>
    <w:lvl w:ilvl="0" w:tplc="0419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3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814DB"/>
    <w:multiLevelType w:val="multilevel"/>
    <w:tmpl w:val="B92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D32BBF"/>
    <w:multiLevelType w:val="hybridMultilevel"/>
    <w:tmpl w:val="67906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C743C36"/>
    <w:multiLevelType w:val="hybridMultilevel"/>
    <w:tmpl w:val="C90E9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D6C0060"/>
    <w:multiLevelType w:val="hybridMultilevel"/>
    <w:tmpl w:val="B5642ABC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DAD2514"/>
    <w:multiLevelType w:val="hybridMultilevel"/>
    <w:tmpl w:val="298EB750"/>
    <w:lvl w:ilvl="0" w:tplc="30CECD40">
      <w:start w:val="1"/>
      <w:numFmt w:val="decimal"/>
      <w:lvlText w:val="%1)"/>
      <w:lvlJc w:val="left"/>
      <w:pPr>
        <w:ind w:left="919" w:hanging="435"/>
      </w:pPr>
      <w:rPr>
        <w:rFonts w:ascii="Times New Roman" w:hAnsi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A71E80"/>
    <w:multiLevelType w:val="hybridMultilevel"/>
    <w:tmpl w:val="A456F5FE"/>
    <w:lvl w:ilvl="0" w:tplc="B302D2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9496D"/>
    <w:multiLevelType w:val="hybridMultilevel"/>
    <w:tmpl w:val="1E38993E"/>
    <w:lvl w:ilvl="0" w:tplc="2B526AD4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5CC3CC7"/>
    <w:multiLevelType w:val="hybridMultilevel"/>
    <w:tmpl w:val="A29A97A4"/>
    <w:lvl w:ilvl="0" w:tplc="2B526AD4">
      <w:start w:val="1"/>
      <w:numFmt w:val="bullet"/>
      <w:lvlText w:val="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F4A777A"/>
    <w:multiLevelType w:val="hybridMultilevel"/>
    <w:tmpl w:val="A372E04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4">
    <w:nsid w:val="65583D9A"/>
    <w:multiLevelType w:val="hybridMultilevel"/>
    <w:tmpl w:val="0FFA609C"/>
    <w:lvl w:ilvl="0" w:tplc="2B526AD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884DCE8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58D24DF"/>
    <w:multiLevelType w:val="hybridMultilevel"/>
    <w:tmpl w:val="7BFAB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8A19F7"/>
    <w:multiLevelType w:val="hybridMultilevel"/>
    <w:tmpl w:val="3E82823C"/>
    <w:lvl w:ilvl="0" w:tplc="4A7CED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B3A6F40"/>
    <w:multiLevelType w:val="hybridMultilevel"/>
    <w:tmpl w:val="96FE2D86"/>
    <w:lvl w:ilvl="0" w:tplc="0419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49">
    <w:nsid w:val="6B667303"/>
    <w:multiLevelType w:val="hybridMultilevel"/>
    <w:tmpl w:val="F51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B13CF3"/>
    <w:multiLevelType w:val="hybridMultilevel"/>
    <w:tmpl w:val="DB7471AA"/>
    <w:lvl w:ilvl="0" w:tplc="2B526AD4">
      <w:start w:val="1"/>
      <w:numFmt w:val="bullet"/>
      <w:lvlText w:val="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1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2">
    <w:nsid w:val="6CFD6BB8"/>
    <w:multiLevelType w:val="hybridMultilevel"/>
    <w:tmpl w:val="9234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54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A540B5"/>
    <w:multiLevelType w:val="hybridMultilevel"/>
    <w:tmpl w:val="49768494"/>
    <w:lvl w:ilvl="0" w:tplc="0419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6">
    <w:nsid w:val="74E41EF3"/>
    <w:multiLevelType w:val="hybridMultilevel"/>
    <w:tmpl w:val="16866E66"/>
    <w:lvl w:ilvl="0" w:tplc="4A7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84DCE8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5104331"/>
    <w:multiLevelType w:val="hybridMultilevel"/>
    <w:tmpl w:val="CDF4C688"/>
    <w:lvl w:ilvl="0" w:tplc="2B526AD4">
      <w:start w:val="1"/>
      <w:numFmt w:val="bullet"/>
      <w:lvlText w:val="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8">
    <w:nsid w:val="772476DC"/>
    <w:multiLevelType w:val="hybridMultilevel"/>
    <w:tmpl w:val="2AE61822"/>
    <w:lvl w:ilvl="0" w:tplc="4A7CED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78DD0A2A"/>
    <w:multiLevelType w:val="hybridMultilevel"/>
    <w:tmpl w:val="23ACF8FA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7D173CE9"/>
    <w:multiLevelType w:val="hybridMultilevel"/>
    <w:tmpl w:val="624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6856AA"/>
    <w:multiLevelType w:val="hybridMultilevel"/>
    <w:tmpl w:val="BEFAF414"/>
    <w:lvl w:ilvl="0" w:tplc="4A7CED0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17"/>
  </w:num>
  <w:num w:numId="4">
    <w:abstractNumId w:val="13"/>
  </w:num>
  <w:num w:numId="5">
    <w:abstractNumId w:val="7"/>
  </w:num>
  <w:num w:numId="6">
    <w:abstractNumId w:val="47"/>
  </w:num>
  <w:num w:numId="7">
    <w:abstractNumId w:val="42"/>
  </w:num>
  <w:num w:numId="8">
    <w:abstractNumId w:val="19"/>
  </w:num>
  <w:num w:numId="9">
    <w:abstractNumId w:val="33"/>
  </w:num>
  <w:num w:numId="10">
    <w:abstractNumId w:val="16"/>
  </w:num>
  <w:num w:numId="11">
    <w:abstractNumId w:val="25"/>
  </w:num>
  <w:num w:numId="12">
    <w:abstractNumId w:val="54"/>
  </w:num>
  <w:num w:numId="13">
    <w:abstractNumId w:val="60"/>
  </w:num>
  <w:num w:numId="14">
    <w:abstractNumId w:val="29"/>
  </w:num>
  <w:num w:numId="15">
    <w:abstractNumId w:val="27"/>
  </w:num>
  <w:num w:numId="16">
    <w:abstractNumId w:val="3"/>
  </w:num>
  <w:num w:numId="17">
    <w:abstractNumId w:val="12"/>
  </w:num>
  <w:num w:numId="18">
    <w:abstractNumId w:val="49"/>
  </w:num>
  <w:num w:numId="19">
    <w:abstractNumId w:val="45"/>
  </w:num>
  <w:num w:numId="20">
    <w:abstractNumId w:val="56"/>
  </w:num>
  <w:num w:numId="21">
    <w:abstractNumId w:val="24"/>
  </w:num>
  <w:num w:numId="22">
    <w:abstractNumId w:val="8"/>
  </w:num>
  <w:num w:numId="23">
    <w:abstractNumId w:val="41"/>
  </w:num>
  <w:num w:numId="24">
    <w:abstractNumId w:val="30"/>
  </w:num>
  <w:num w:numId="25">
    <w:abstractNumId w:val="57"/>
  </w:num>
  <w:num w:numId="26">
    <w:abstractNumId w:val="5"/>
  </w:num>
  <w:num w:numId="27">
    <w:abstractNumId w:val="50"/>
  </w:num>
  <w:num w:numId="28">
    <w:abstractNumId w:val="58"/>
  </w:num>
  <w:num w:numId="29">
    <w:abstractNumId w:val="23"/>
  </w:num>
  <w:num w:numId="30">
    <w:abstractNumId w:val="21"/>
  </w:num>
  <w:num w:numId="31">
    <w:abstractNumId w:val="15"/>
  </w:num>
  <w:num w:numId="32">
    <w:abstractNumId w:val="46"/>
  </w:num>
  <w:num w:numId="33">
    <w:abstractNumId w:val="28"/>
  </w:num>
  <w:num w:numId="34">
    <w:abstractNumId w:val="62"/>
  </w:num>
  <w:num w:numId="35">
    <w:abstractNumId w:val="4"/>
  </w:num>
  <w:num w:numId="36">
    <w:abstractNumId w:val="14"/>
  </w:num>
  <w:num w:numId="37">
    <w:abstractNumId w:val="11"/>
  </w:num>
  <w:num w:numId="38">
    <w:abstractNumId w:val="44"/>
  </w:num>
  <w:num w:numId="39">
    <w:abstractNumId w:val="10"/>
  </w:num>
  <w:num w:numId="40">
    <w:abstractNumId w:val="59"/>
  </w:num>
  <w:num w:numId="41">
    <w:abstractNumId w:val="40"/>
  </w:num>
  <w:num w:numId="42">
    <w:abstractNumId w:val="35"/>
  </w:num>
  <w:num w:numId="43">
    <w:abstractNumId w:val="20"/>
  </w:num>
  <w:num w:numId="44">
    <w:abstractNumId w:val="34"/>
  </w:num>
  <w:num w:numId="45">
    <w:abstractNumId w:val="6"/>
  </w:num>
  <w:num w:numId="46">
    <w:abstractNumId w:val="26"/>
  </w:num>
  <w:num w:numId="47">
    <w:abstractNumId w:val="31"/>
  </w:num>
  <w:num w:numId="48">
    <w:abstractNumId w:val="55"/>
  </w:num>
  <w:num w:numId="49">
    <w:abstractNumId w:val="32"/>
  </w:num>
  <w:num w:numId="50">
    <w:abstractNumId w:val="9"/>
  </w:num>
  <w:num w:numId="51">
    <w:abstractNumId w:val="48"/>
  </w:num>
  <w:num w:numId="52">
    <w:abstractNumId w:val="38"/>
  </w:num>
  <w:num w:numId="53">
    <w:abstractNumId w:val="18"/>
  </w:num>
  <w:num w:numId="54">
    <w:abstractNumId w:val="22"/>
  </w:num>
  <w:num w:numId="55">
    <w:abstractNumId w:val="51"/>
  </w:num>
  <w:num w:numId="56">
    <w:abstractNumId w:val="37"/>
  </w:num>
  <w:num w:numId="57">
    <w:abstractNumId w:val="43"/>
  </w:num>
  <w:num w:numId="58">
    <w:abstractNumId w:val="2"/>
  </w:num>
  <w:num w:numId="59">
    <w:abstractNumId w:val="1"/>
  </w:num>
  <w:num w:numId="60">
    <w:abstractNumId w:val="36"/>
  </w:num>
  <w:num w:numId="61">
    <w:abstractNumId w:val="52"/>
  </w:num>
  <w:num w:numId="62">
    <w:abstractNumId w:val="61"/>
  </w:num>
  <w:num w:numId="63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205B"/>
    <w:rsid w:val="00024686"/>
    <w:rsid w:val="000301A1"/>
    <w:rsid w:val="000303C5"/>
    <w:rsid w:val="00034586"/>
    <w:rsid w:val="000359F6"/>
    <w:rsid w:val="00036346"/>
    <w:rsid w:val="00036FE9"/>
    <w:rsid w:val="0004075E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2173"/>
    <w:rsid w:val="00054E5B"/>
    <w:rsid w:val="000576CE"/>
    <w:rsid w:val="00057ECA"/>
    <w:rsid w:val="0006211C"/>
    <w:rsid w:val="00062815"/>
    <w:rsid w:val="00063586"/>
    <w:rsid w:val="000663C2"/>
    <w:rsid w:val="0007033A"/>
    <w:rsid w:val="00071B91"/>
    <w:rsid w:val="00073603"/>
    <w:rsid w:val="00074F7F"/>
    <w:rsid w:val="0007660F"/>
    <w:rsid w:val="000767CE"/>
    <w:rsid w:val="00077570"/>
    <w:rsid w:val="00080667"/>
    <w:rsid w:val="000808EA"/>
    <w:rsid w:val="00082405"/>
    <w:rsid w:val="00083546"/>
    <w:rsid w:val="00083F74"/>
    <w:rsid w:val="000844EF"/>
    <w:rsid w:val="00085C30"/>
    <w:rsid w:val="00086EF7"/>
    <w:rsid w:val="000876BC"/>
    <w:rsid w:val="00091038"/>
    <w:rsid w:val="0009155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0BA8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B99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1414C"/>
    <w:rsid w:val="00115645"/>
    <w:rsid w:val="001204DE"/>
    <w:rsid w:val="00124126"/>
    <w:rsid w:val="001315B9"/>
    <w:rsid w:val="001316DE"/>
    <w:rsid w:val="00136381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4A5A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4E52"/>
    <w:rsid w:val="001B657A"/>
    <w:rsid w:val="001B70E1"/>
    <w:rsid w:val="001C089F"/>
    <w:rsid w:val="001C0EC0"/>
    <w:rsid w:val="001C0F62"/>
    <w:rsid w:val="001C2CF0"/>
    <w:rsid w:val="001C4BBC"/>
    <w:rsid w:val="001C6909"/>
    <w:rsid w:val="001C6D4E"/>
    <w:rsid w:val="001C71CB"/>
    <w:rsid w:val="001C7D17"/>
    <w:rsid w:val="001D0F65"/>
    <w:rsid w:val="001D1414"/>
    <w:rsid w:val="001D21EF"/>
    <w:rsid w:val="001D4D87"/>
    <w:rsid w:val="001D65C8"/>
    <w:rsid w:val="001E0889"/>
    <w:rsid w:val="001E2E3E"/>
    <w:rsid w:val="001E3D47"/>
    <w:rsid w:val="001E47E4"/>
    <w:rsid w:val="001E4804"/>
    <w:rsid w:val="001F09C1"/>
    <w:rsid w:val="001F196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17F99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47E"/>
    <w:rsid w:val="00240E51"/>
    <w:rsid w:val="00241475"/>
    <w:rsid w:val="00241AEB"/>
    <w:rsid w:val="00243E77"/>
    <w:rsid w:val="00245135"/>
    <w:rsid w:val="00245FF1"/>
    <w:rsid w:val="00251105"/>
    <w:rsid w:val="002511F7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0C3D"/>
    <w:rsid w:val="0026110F"/>
    <w:rsid w:val="002613C3"/>
    <w:rsid w:val="00263E1D"/>
    <w:rsid w:val="00264C98"/>
    <w:rsid w:val="0027134B"/>
    <w:rsid w:val="00271962"/>
    <w:rsid w:val="0027275F"/>
    <w:rsid w:val="00272B58"/>
    <w:rsid w:val="0027341D"/>
    <w:rsid w:val="0027487F"/>
    <w:rsid w:val="0027596E"/>
    <w:rsid w:val="00277276"/>
    <w:rsid w:val="002774F6"/>
    <w:rsid w:val="0028200B"/>
    <w:rsid w:val="0028402D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62AD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2B6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1B5C"/>
    <w:rsid w:val="003026CB"/>
    <w:rsid w:val="0030404F"/>
    <w:rsid w:val="003055C6"/>
    <w:rsid w:val="003125FF"/>
    <w:rsid w:val="00312A0F"/>
    <w:rsid w:val="00313445"/>
    <w:rsid w:val="003145CC"/>
    <w:rsid w:val="0032095A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7FD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7594"/>
    <w:rsid w:val="00357F71"/>
    <w:rsid w:val="00361243"/>
    <w:rsid w:val="003612BA"/>
    <w:rsid w:val="00361D1D"/>
    <w:rsid w:val="003632E8"/>
    <w:rsid w:val="00363EE9"/>
    <w:rsid w:val="00364B0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3DE5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58EC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44CE"/>
    <w:rsid w:val="003E5572"/>
    <w:rsid w:val="003E5DDB"/>
    <w:rsid w:val="003E6DF5"/>
    <w:rsid w:val="003F2256"/>
    <w:rsid w:val="003F327C"/>
    <w:rsid w:val="003F47ED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131F"/>
    <w:rsid w:val="00452254"/>
    <w:rsid w:val="00453853"/>
    <w:rsid w:val="00455165"/>
    <w:rsid w:val="00457280"/>
    <w:rsid w:val="004606EC"/>
    <w:rsid w:val="00464161"/>
    <w:rsid w:val="0046473F"/>
    <w:rsid w:val="00467C03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3969"/>
    <w:rsid w:val="00484246"/>
    <w:rsid w:val="004842F4"/>
    <w:rsid w:val="00484446"/>
    <w:rsid w:val="004855E8"/>
    <w:rsid w:val="00485FE9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2BE1"/>
    <w:rsid w:val="004E34E4"/>
    <w:rsid w:val="004E44C0"/>
    <w:rsid w:val="004E4CEF"/>
    <w:rsid w:val="004E588E"/>
    <w:rsid w:val="004E6C58"/>
    <w:rsid w:val="004E76EE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AA0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0AA6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56BBC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76C1"/>
    <w:rsid w:val="0059202F"/>
    <w:rsid w:val="00593846"/>
    <w:rsid w:val="00597791"/>
    <w:rsid w:val="005A04FC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01A2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1E38"/>
    <w:rsid w:val="00602EC6"/>
    <w:rsid w:val="00603F03"/>
    <w:rsid w:val="006056D0"/>
    <w:rsid w:val="00606106"/>
    <w:rsid w:val="00610542"/>
    <w:rsid w:val="00612B06"/>
    <w:rsid w:val="00612CB4"/>
    <w:rsid w:val="00616F37"/>
    <w:rsid w:val="00617965"/>
    <w:rsid w:val="006179D5"/>
    <w:rsid w:val="00617A47"/>
    <w:rsid w:val="00617E8D"/>
    <w:rsid w:val="006212B8"/>
    <w:rsid w:val="00623316"/>
    <w:rsid w:val="006239DC"/>
    <w:rsid w:val="00627977"/>
    <w:rsid w:val="00633D72"/>
    <w:rsid w:val="006346B4"/>
    <w:rsid w:val="00634BA2"/>
    <w:rsid w:val="00634ECF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394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033"/>
    <w:rsid w:val="00677B6F"/>
    <w:rsid w:val="00680229"/>
    <w:rsid w:val="00680456"/>
    <w:rsid w:val="00680521"/>
    <w:rsid w:val="00680F4D"/>
    <w:rsid w:val="006816DC"/>
    <w:rsid w:val="006828FB"/>
    <w:rsid w:val="00684A9C"/>
    <w:rsid w:val="00685189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957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44C"/>
    <w:rsid w:val="006E7C37"/>
    <w:rsid w:val="006F06AC"/>
    <w:rsid w:val="006F070E"/>
    <w:rsid w:val="006F1856"/>
    <w:rsid w:val="006F283C"/>
    <w:rsid w:val="006F2FBA"/>
    <w:rsid w:val="006F5376"/>
    <w:rsid w:val="006F5A83"/>
    <w:rsid w:val="006F6499"/>
    <w:rsid w:val="0070003F"/>
    <w:rsid w:val="00701097"/>
    <w:rsid w:val="0070521F"/>
    <w:rsid w:val="00706649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53A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578F6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E27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0796"/>
    <w:rsid w:val="007B4748"/>
    <w:rsid w:val="007B5FDC"/>
    <w:rsid w:val="007B6586"/>
    <w:rsid w:val="007B7F5E"/>
    <w:rsid w:val="007C3F64"/>
    <w:rsid w:val="007C50CE"/>
    <w:rsid w:val="007C525A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59AA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69"/>
    <w:rsid w:val="00816578"/>
    <w:rsid w:val="00817CE7"/>
    <w:rsid w:val="00817EF4"/>
    <w:rsid w:val="0082011D"/>
    <w:rsid w:val="008203F7"/>
    <w:rsid w:val="00821F5E"/>
    <w:rsid w:val="00822F88"/>
    <w:rsid w:val="00831397"/>
    <w:rsid w:val="00831DF1"/>
    <w:rsid w:val="008324DF"/>
    <w:rsid w:val="008410FA"/>
    <w:rsid w:val="00842CD7"/>
    <w:rsid w:val="00843A12"/>
    <w:rsid w:val="00843ED4"/>
    <w:rsid w:val="00844B03"/>
    <w:rsid w:val="008468DF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10F3"/>
    <w:rsid w:val="00883E1D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1DB4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0F2F"/>
    <w:rsid w:val="008D1930"/>
    <w:rsid w:val="008D1B9B"/>
    <w:rsid w:val="008D2304"/>
    <w:rsid w:val="008D479B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53F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222"/>
    <w:rsid w:val="009163BD"/>
    <w:rsid w:val="0091685B"/>
    <w:rsid w:val="009210FA"/>
    <w:rsid w:val="00923863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AD2"/>
    <w:rsid w:val="00945FFB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39B7"/>
    <w:rsid w:val="00974E4A"/>
    <w:rsid w:val="009760D2"/>
    <w:rsid w:val="009762B8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B799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C7E7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2CD3"/>
    <w:rsid w:val="009F395F"/>
    <w:rsid w:val="009F39BD"/>
    <w:rsid w:val="009F3C57"/>
    <w:rsid w:val="009F3D30"/>
    <w:rsid w:val="009F54E6"/>
    <w:rsid w:val="009F568F"/>
    <w:rsid w:val="009F66EB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0EF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55CAE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79DC"/>
    <w:rsid w:val="00A91C9A"/>
    <w:rsid w:val="00AA45F7"/>
    <w:rsid w:val="00AA48D0"/>
    <w:rsid w:val="00AA5E2E"/>
    <w:rsid w:val="00AA7775"/>
    <w:rsid w:val="00AB2099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0D7C"/>
    <w:rsid w:val="00AE1EBD"/>
    <w:rsid w:val="00AE5945"/>
    <w:rsid w:val="00AE5F11"/>
    <w:rsid w:val="00AE6A65"/>
    <w:rsid w:val="00AF1568"/>
    <w:rsid w:val="00B000F4"/>
    <w:rsid w:val="00B002DA"/>
    <w:rsid w:val="00B02078"/>
    <w:rsid w:val="00B020AB"/>
    <w:rsid w:val="00B02FC6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5FD2"/>
    <w:rsid w:val="00B26857"/>
    <w:rsid w:val="00B30B13"/>
    <w:rsid w:val="00B35A70"/>
    <w:rsid w:val="00B373AB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A7"/>
    <w:rsid w:val="00B61CC4"/>
    <w:rsid w:val="00B62798"/>
    <w:rsid w:val="00B6325E"/>
    <w:rsid w:val="00B6351D"/>
    <w:rsid w:val="00B67618"/>
    <w:rsid w:val="00B67BCF"/>
    <w:rsid w:val="00B70973"/>
    <w:rsid w:val="00B7253C"/>
    <w:rsid w:val="00B735C0"/>
    <w:rsid w:val="00B74C5A"/>
    <w:rsid w:val="00B807DD"/>
    <w:rsid w:val="00B8142D"/>
    <w:rsid w:val="00B826C6"/>
    <w:rsid w:val="00B83048"/>
    <w:rsid w:val="00B83915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C5B3F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BF6A59"/>
    <w:rsid w:val="00C0290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266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66158"/>
    <w:rsid w:val="00C71942"/>
    <w:rsid w:val="00C7241A"/>
    <w:rsid w:val="00C73301"/>
    <w:rsid w:val="00C736E0"/>
    <w:rsid w:val="00C76D41"/>
    <w:rsid w:val="00C774D6"/>
    <w:rsid w:val="00C7769F"/>
    <w:rsid w:val="00C77887"/>
    <w:rsid w:val="00C80F56"/>
    <w:rsid w:val="00C82C6D"/>
    <w:rsid w:val="00C8334E"/>
    <w:rsid w:val="00C84217"/>
    <w:rsid w:val="00C8508E"/>
    <w:rsid w:val="00C85448"/>
    <w:rsid w:val="00C86730"/>
    <w:rsid w:val="00C87AC0"/>
    <w:rsid w:val="00C9246E"/>
    <w:rsid w:val="00C94B6A"/>
    <w:rsid w:val="00C959DE"/>
    <w:rsid w:val="00C96F80"/>
    <w:rsid w:val="00C97FD5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598"/>
    <w:rsid w:val="00CB28DD"/>
    <w:rsid w:val="00CB533A"/>
    <w:rsid w:val="00CB6601"/>
    <w:rsid w:val="00CB6806"/>
    <w:rsid w:val="00CB7CA0"/>
    <w:rsid w:val="00CC0D72"/>
    <w:rsid w:val="00CC12E5"/>
    <w:rsid w:val="00CC1B45"/>
    <w:rsid w:val="00CC4569"/>
    <w:rsid w:val="00CC52A7"/>
    <w:rsid w:val="00CC65DE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4B2D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2E26"/>
    <w:rsid w:val="00D44320"/>
    <w:rsid w:val="00D44687"/>
    <w:rsid w:val="00D45A88"/>
    <w:rsid w:val="00D471A7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A12"/>
    <w:rsid w:val="00D80A38"/>
    <w:rsid w:val="00D86857"/>
    <w:rsid w:val="00D86FD8"/>
    <w:rsid w:val="00D876F1"/>
    <w:rsid w:val="00D94AD8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05A"/>
    <w:rsid w:val="00E16FCE"/>
    <w:rsid w:val="00E17DED"/>
    <w:rsid w:val="00E20512"/>
    <w:rsid w:val="00E23D44"/>
    <w:rsid w:val="00E254FC"/>
    <w:rsid w:val="00E260C0"/>
    <w:rsid w:val="00E27E2B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64FF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756"/>
    <w:rsid w:val="00EB38C4"/>
    <w:rsid w:val="00EB3AD9"/>
    <w:rsid w:val="00EB6C93"/>
    <w:rsid w:val="00EB745C"/>
    <w:rsid w:val="00EB7595"/>
    <w:rsid w:val="00EC30B9"/>
    <w:rsid w:val="00EC5AE2"/>
    <w:rsid w:val="00EC6337"/>
    <w:rsid w:val="00ED0A37"/>
    <w:rsid w:val="00ED1563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0025"/>
    <w:rsid w:val="00F01377"/>
    <w:rsid w:val="00F02A6A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462A7"/>
    <w:rsid w:val="00F50D9D"/>
    <w:rsid w:val="00F51524"/>
    <w:rsid w:val="00F541FA"/>
    <w:rsid w:val="00F54723"/>
    <w:rsid w:val="00F603C9"/>
    <w:rsid w:val="00F63520"/>
    <w:rsid w:val="00F64113"/>
    <w:rsid w:val="00F643FC"/>
    <w:rsid w:val="00F659D1"/>
    <w:rsid w:val="00F71746"/>
    <w:rsid w:val="00F721D1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1AD1"/>
    <w:rsid w:val="00FB39F1"/>
    <w:rsid w:val="00FB5D2E"/>
    <w:rsid w:val="00FB7ADC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080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5">
    <w:name w:val="Title"/>
    <w:basedOn w:val="a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03D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9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015EF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15EFD"/>
  </w:style>
  <w:style w:type="paragraph" w:styleId="ad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e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"/>
    <w:basedOn w:val="a"/>
    <w:uiPriority w:val="99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f0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2">
    <w:name w:val="Body Text 3"/>
    <w:basedOn w:val="a"/>
    <w:link w:val="33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1515C1"/>
    <w:rPr>
      <w:color w:val="808080"/>
    </w:rPr>
  </w:style>
  <w:style w:type="paragraph" w:styleId="af4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"/>
    <w:basedOn w:val="a"/>
    <w:link w:val="af5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4">
    <w:name w:val="Стиль3 Знак Знак"/>
    <w:basedOn w:val="aa"/>
    <w:link w:val="35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5">
    <w:name w:val="Стиль3 Знак Знак Знак"/>
    <w:link w:val="34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9"/>
    <w:rsid w:val="00531F47"/>
    <w:rPr>
      <w:sz w:val="24"/>
    </w:rPr>
  </w:style>
  <w:style w:type="paragraph" w:customStyle="1" w:styleId="Tabletext">
    <w:name w:val="Table_text"/>
    <w:basedOn w:val="a"/>
    <w:rsid w:val="009C7E78"/>
    <w:rPr>
      <w:rFonts w:eastAsia="Arial Unicode MS" w:cs="Arial Unicode MS"/>
      <w:color w:val="000000"/>
      <w:sz w:val="20"/>
    </w:rPr>
  </w:style>
  <w:style w:type="paragraph" w:styleId="af6">
    <w:name w:val="No Spacing"/>
    <w:aliases w:val="Таблица"/>
    <w:uiPriority w:val="1"/>
    <w:qFormat/>
    <w:rsid w:val="00217F99"/>
    <w:rPr>
      <w:rFonts w:ascii="Calibri" w:hAnsi="Calibri"/>
      <w:sz w:val="22"/>
    </w:rPr>
  </w:style>
  <w:style w:type="paragraph" w:customStyle="1" w:styleId="15">
    <w:name w:val="Абзац списка1"/>
    <w:basedOn w:val="a"/>
    <w:rsid w:val="0021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"/>
    <w:link w:val="af4"/>
    <w:uiPriority w:val="99"/>
    <w:locked/>
    <w:rsid w:val="00706649"/>
    <w:rPr>
      <w:sz w:val="24"/>
      <w:szCs w:val="24"/>
    </w:rPr>
  </w:style>
  <w:style w:type="paragraph" w:styleId="af7">
    <w:name w:val="Body Text Indent"/>
    <w:basedOn w:val="a"/>
    <w:link w:val="af8"/>
    <w:unhideWhenUsed/>
    <w:rsid w:val="0062797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279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97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7977"/>
    <w:rPr>
      <w:rFonts w:ascii="Cambria" w:hAnsi="Cambria"/>
      <w:b/>
      <w:bCs/>
      <w:color w:val="4F81BD"/>
      <w:sz w:val="24"/>
      <w:szCs w:val="24"/>
    </w:rPr>
  </w:style>
  <w:style w:type="character" w:styleId="af9">
    <w:name w:val="Strong"/>
    <w:basedOn w:val="a0"/>
    <w:uiPriority w:val="22"/>
    <w:qFormat/>
    <w:rsid w:val="00627977"/>
    <w:rPr>
      <w:rFonts w:cs="Times New Roman"/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977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627977"/>
    <w:rPr>
      <w:sz w:val="28"/>
    </w:rPr>
  </w:style>
  <w:style w:type="paragraph" w:styleId="afa">
    <w:name w:val="caption"/>
    <w:basedOn w:val="a"/>
    <w:next w:val="a"/>
    <w:uiPriority w:val="35"/>
    <w:qFormat/>
    <w:rsid w:val="00627977"/>
    <w:pPr>
      <w:spacing w:before="120" w:after="240"/>
      <w:jc w:val="center"/>
    </w:pPr>
    <w:rPr>
      <w:sz w:val="28"/>
      <w:szCs w:val="20"/>
    </w:rPr>
  </w:style>
  <w:style w:type="paragraph" w:customStyle="1" w:styleId="4">
    <w:name w:val="Обычный4"/>
    <w:rsid w:val="00627977"/>
    <w:rPr>
      <w:sz w:val="28"/>
    </w:rPr>
  </w:style>
  <w:style w:type="paragraph" w:customStyle="1" w:styleId="36">
    <w:name w:val="Обычный3"/>
    <w:rsid w:val="00627977"/>
    <w:rPr>
      <w:snapToGrid w:val="0"/>
      <w:sz w:val="28"/>
    </w:rPr>
  </w:style>
  <w:style w:type="paragraph" w:styleId="HTML">
    <w:name w:val="HTML Preformatted"/>
    <w:basedOn w:val="a"/>
    <w:link w:val="HTML0"/>
    <w:rsid w:val="00627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977"/>
    <w:rPr>
      <w:rFonts w:ascii="Courier New" w:eastAsia="Calibri" w:hAnsi="Courier New" w:cs="Courier New"/>
    </w:rPr>
  </w:style>
  <w:style w:type="character" w:customStyle="1" w:styleId="thname">
    <w:name w:val="thname"/>
    <w:basedOn w:val="a0"/>
    <w:rsid w:val="00627977"/>
  </w:style>
  <w:style w:type="character" w:customStyle="1" w:styleId="thvalue">
    <w:name w:val="thvalue"/>
    <w:basedOn w:val="a0"/>
    <w:rsid w:val="00627977"/>
  </w:style>
  <w:style w:type="character" w:customStyle="1" w:styleId="apple-style-span">
    <w:name w:val="apple-style-span"/>
    <w:basedOn w:val="a0"/>
    <w:rsid w:val="00627977"/>
  </w:style>
  <w:style w:type="paragraph" w:customStyle="1" w:styleId="Default">
    <w:name w:val="Default"/>
    <w:rsid w:val="006279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7977"/>
    <w:rPr>
      <w:b/>
      <w:bCs/>
      <w:sz w:val="24"/>
      <w:szCs w:val="24"/>
    </w:rPr>
  </w:style>
  <w:style w:type="paragraph" w:customStyle="1" w:styleId="220">
    <w:name w:val="Основной текст 22"/>
    <w:basedOn w:val="a"/>
    <w:uiPriority w:val="99"/>
    <w:rsid w:val="0073453A"/>
    <w:pPr>
      <w:suppressAutoHyphens/>
    </w:pPr>
    <w:rPr>
      <w:lang w:eastAsia="zh-CN"/>
    </w:rPr>
  </w:style>
  <w:style w:type="paragraph" w:customStyle="1" w:styleId="afb">
    <w:name w:val="Параграф"/>
    <w:basedOn w:val="a"/>
    <w:qFormat/>
    <w:rsid w:val="00651394"/>
    <w:pPr>
      <w:suppressAutoHyphens/>
      <w:ind w:firstLine="397"/>
      <w:jc w:val="both"/>
    </w:pPr>
    <w:rPr>
      <w:rFonts w:eastAsia="Calibri"/>
      <w:szCs w:val="22"/>
      <w:lang w:eastAsia="en-US"/>
    </w:rPr>
  </w:style>
  <w:style w:type="paragraph" w:customStyle="1" w:styleId="Normal1">
    <w:name w:val="Normal1"/>
    <w:rsid w:val="00651394"/>
    <w:rPr>
      <w:sz w:val="28"/>
    </w:rPr>
  </w:style>
  <w:style w:type="character" w:customStyle="1" w:styleId="item-conf-nameibnobr">
    <w:name w:val="item-conf-name ib nobr"/>
    <w:basedOn w:val="a0"/>
    <w:rsid w:val="00816569"/>
  </w:style>
  <w:style w:type="character" w:customStyle="1" w:styleId="ab">
    <w:name w:val="Нижний колонтитул Знак"/>
    <w:link w:val="aa"/>
    <w:locked/>
    <w:rsid w:val="00357F71"/>
    <w:rPr>
      <w:sz w:val="24"/>
      <w:szCs w:val="24"/>
    </w:rPr>
  </w:style>
  <w:style w:type="character" w:customStyle="1" w:styleId="product-infotitle-description">
    <w:name w:val="product-info__title-description"/>
    <w:basedOn w:val="a0"/>
    <w:rsid w:val="0035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D377-0E66-42FE-BB2D-82FDC6A3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14</Pages>
  <Words>7059</Words>
  <Characters>47834</Characters>
  <Application>Microsoft Office Word</Application>
  <DocSecurity>0</DocSecurity>
  <Lines>398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54784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KazminSN</dc:creator>
  <cp:lastModifiedBy>contract</cp:lastModifiedBy>
  <cp:revision>30</cp:revision>
  <cp:lastPrinted>2011-12-07T05:49:00Z</cp:lastPrinted>
  <dcterms:created xsi:type="dcterms:W3CDTF">2019-03-20T13:36:00Z</dcterms:created>
  <dcterms:modified xsi:type="dcterms:W3CDTF">2020-11-24T07:11:00Z</dcterms:modified>
</cp:coreProperties>
</file>